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D1F6" w14:textId="5236AC8F" w:rsidR="00D653E5" w:rsidRPr="00593857" w:rsidRDefault="003B1D82" w:rsidP="00593857">
      <w:pPr>
        <w:tabs>
          <w:tab w:val="left" w:pos="5812"/>
        </w:tabs>
        <w:spacing w:after="0" w:line="240" w:lineRule="auto"/>
        <w:ind w:left="5387"/>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24D00" w:rsidRPr="00593857">
        <w:rPr>
          <w:rFonts w:ascii="Times New Roman" w:hAnsi="Times New Roman" w:cs="Times New Roman"/>
          <w:sz w:val="28"/>
          <w:szCs w:val="28"/>
        </w:rPr>
        <w:t>УТВЕРЖДЕН</w:t>
      </w:r>
    </w:p>
    <w:p w14:paraId="2AFF90BA" w14:textId="77777777" w:rsidR="00D653E5" w:rsidRPr="00593857" w:rsidRDefault="00724D00" w:rsidP="00593857">
      <w:pPr>
        <w:tabs>
          <w:tab w:val="left" w:pos="5812"/>
          <w:tab w:val="left" w:pos="10065"/>
        </w:tabs>
        <w:spacing w:after="0" w:line="240" w:lineRule="auto"/>
        <w:ind w:left="5387"/>
        <w:contextualSpacing/>
        <w:jc w:val="both"/>
        <w:rPr>
          <w:rFonts w:ascii="Times New Roman" w:hAnsi="Times New Roman" w:cs="Times New Roman"/>
          <w:sz w:val="28"/>
          <w:szCs w:val="28"/>
        </w:rPr>
      </w:pPr>
      <w:r w:rsidRPr="00593857">
        <w:rPr>
          <w:rFonts w:ascii="Times New Roman" w:hAnsi="Times New Roman" w:cs="Times New Roman"/>
          <w:sz w:val="28"/>
          <w:szCs w:val="28"/>
        </w:rPr>
        <w:t>Приказом Министерства образования и науки Донецкой Народной Республики</w:t>
      </w:r>
    </w:p>
    <w:p w14:paraId="295FF88D" w14:textId="77777777" w:rsidR="00D653E5" w:rsidRPr="00593857" w:rsidRDefault="00724D00" w:rsidP="00593857">
      <w:pPr>
        <w:tabs>
          <w:tab w:val="left" w:pos="5812"/>
        </w:tabs>
        <w:spacing w:after="0" w:line="240" w:lineRule="auto"/>
        <w:ind w:left="5387"/>
        <w:contextualSpacing/>
        <w:jc w:val="both"/>
        <w:rPr>
          <w:rFonts w:ascii="Times New Roman" w:hAnsi="Times New Roman" w:cs="Times New Roman"/>
          <w:sz w:val="28"/>
          <w:szCs w:val="28"/>
        </w:rPr>
      </w:pPr>
      <w:r w:rsidRPr="00593857">
        <w:rPr>
          <w:rFonts w:ascii="Times New Roman" w:hAnsi="Times New Roman" w:cs="Times New Roman"/>
          <w:sz w:val="28"/>
          <w:szCs w:val="28"/>
        </w:rPr>
        <w:t>от «____»__________ 2023 г. № ____</w:t>
      </w:r>
    </w:p>
    <w:p w14:paraId="61CF0FEA" w14:textId="34977C2A" w:rsidR="00D653E5" w:rsidRPr="00593857" w:rsidRDefault="00D653E5" w:rsidP="00593857">
      <w:pPr>
        <w:spacing w:after="0" w:line="240" w:lineRule="auto"/>
        <w:contextualSpacing/>
        <w:rPr>
          <w:rFonts w:ascii="Times New Roman" w:hAnsi="Times New Roman" w:cs="Times New Roman"/>
          <w:sz w:val="28"/>
          <w:szCs w:val="28"/>
        </w:rPr>
      </w:pPr>
    </w:p>
    <w:p w14:paraId="5FA263EA" w14:textId="77777777" w:rsidR="00D653E5" w:rsidRPr="00593857" w:rsidRDefault="00D653E5" w:rsidP="00593857">
      <w:pPr>
        <w:spacing w:after="0" w:line="240" w:lineRule="auto"/>
        <w:contextualSpacing/>
        <w:rPr>
          <w:rFonts w:ascii="Times New Roman" w:hAnsi="Times New Roman" w:cs="Times New Roman"/>
          <w:sz w:val="28"/>
          <w:szCs w:val="28"/>
        </w:rPr>
      </w:pPr>
    </w:p>
    <w:p w14:paraId="73DFF507" w14:textId="77777777" w:rsidR="00D653E5" w:rsidRPr="00593857" w:rsidRDefault="00D653E5" w:rsidP="00593857">
      <w:pPr>
        <w:spacing w:after="0" w:line="240" w:lineRule="auto"/>
        <w:contextualSpacing/>
        <w:rPr>
          <w:rFonts w:ascii="Times New Roman" w:hAnsi="Times New Roman" w:cs="Times New Roman"/>
          <w:sz w:val="28"/>
          <w:szCs w:val="28"/>
        </w:rPr>
      </w:pPr>
    </w:p>
    <w:p w14:paraId="71C7F265" w14:textId="77777777" w:rsidR="00D653E5" w:rsidRPr="00593857" w:rsidRDefault="00D653E5" w:rsidP="00593857">
      <w:pPr>
        <w:spacing w:after="0" w:line="240" w:lineRule="auto"/>
        <w:contextualSpacing/>
        <w:rPr>
          <w:rFonts w:ascii="Times New Roman" w:hAnsi="Times New Roman" w:cs="Times New Roman"/>
          <w:sz w:val="28"/>
          <w:szCs w:val="28"/>
        </w:rPr>
      </w:pPr>
    </w:p>
    <w:p w14:paraId="1EAAF96A" w14:textId="2050F0A6" w:rsidR="00D653E5" w:rsidRPr="00593857" w:rsidRDefault="00D653E5" w:rsidP="00593857">
      <w:pPr>
        <w:spacing w:after="0" w:line="240" w:lineRule="auto"/>
        <w:contextualSpacing/>
        <w:rPr>
          <w:rFonts w:ascii="Times New Roman" w:hAnsi="Times New Roman" w:cs="Times New Roman"/>
          <w:sz w:val="28"/>
          <w:szCs w:val="28"/>
        </w:rPr>
      </w:pPr>
    </w:p>
    <w:p w14:paraId="202F2091" w14:textId="77777777" w:rsidR="00D653E5" w:rsidRPr="00593857" w:rsidRDefault="00D653E5" w:rsidP="00593857">
      <w:pPr>
        <w:spacing w:after="0" w:line="240" w:lineRule="auto"/>
        <w:contextualSpacing/>
        <w:rPr>
          <w:rFonts w:ascii="Times New Roman" w:hAnsi="Times New Roman" w:cs="Times New Roman"/>
          <w:sz w:val="28"/>
          <w:szCs w:val="28"/>
        </w:rPr>
      </w:pPr>
    </w:p>
    <w:p w14:paraId="4B0111F9" w14:textId="77777777" w:rsidR="00D653E5" w:rsidRPr="00593857" w:rsidRDefault="00D653E5" w:rsidP="00593857">
      <w:pPr>
        <w:spacing w:after="0" w:line="240" w:lineRule="auto"/>
        <w:contextualSpacing/>
        <w:rPr>
          <w:rFonts w:ascii="Times New Roman" w:hAnsi="Times New Roman" w:cs="Times New Roman"/>
          <w:sz w:val="28"/>
          <w:szCs w:val="28"/>
        </w:rPr>
      </w:pPr>
    </w:p>
    <w:p w14:paraId="031B5940" w14:textId="77777777" w:rsidR="00D653E5" w:rsidRPr="00593857" w:rsidRDefault="00D653E5" w:rsidP="00593857">
      <w:pPr>
        <w:spacing w:after="0" w:line="240" w:lineRule="auto"/>
        <w:contextualSpacing/>
        <w:rPr>
          <w:rFonts w:ascii="Times New Roman" w:hAnsi="Times New Roman" w:cs="Times New Roman"/>
          <w:sz w:val="28"/>
          <w:szCs w:val="28"/>
        </w:rPr>
      </w:pPr>
    </w:p>
    <w:p w14:paraId="4B3B8CEB" w14:textId="078C9459" w:rsidR="00D653E5" w:rsidRPr="00593857" w:rsidRDefault="00D653E5" w:rsidP="00593857">
      <w:pPr>
        <w:spacing w:after="0" w:line="240" w:lineRule="auto"/>
        <w:contextualSpacing/>
        <w:rPr>
          <w:rFonts w:ascii="Times New Roman" w:hAnsi="Times New Roman" w:cs="Times New Roman"/>
          <w:sz w:val="28"/>
          <w:szCs w:val="28"/>
        </w:rPr>
      </w:pPr>
    </w:p>
    <w:p w14:paraId="4699F4B5" w14:textId="77777777" w:rsidR="00D653E5" w:rsidRPr="00593857" w:rsidRDefault="00D653E5" w:rsidP="00593857">
      <w:pPr>
        <w:spacing w:after="0" w:line="240" w:lineRule="auto"/>
        <w:contextualSpacing/>
        <w:rPr>
          <w:rFonts w:ascii="Times New Roman" w:hAnsi="Times New Roman" w:cs="Times New Roman"/>
          <w:sz w:val="28"/>
          <w:szCs w:val="28"/>
        </w:rPr>
      </w:pPr>
    </w:p>
    <w:p w14:paraId="1B4D8C5D" w14:textId="77777777" w:rsidR="00D653E5" w:rsidRPr="00593857" w:rsidRDefault="00724D00" w:rsidP="00593857">
      <w:pPr>
        <w:spacing w:after="0" w:line="240" w:lineRule="auto"/>
        <w:contextualSpacing/>
        <w:jc w:val="center"/>
        <w:rPr>
          <w:rFonts w:ascii="Times New Roman" w:hAnsi="Times New Roman" w:cs="Times New Roman"/>
          <w:sz w:val="28"/>
          <w:szCs w:val="28"/>
        </w:rPr>
      </w:pPr>
      <w:r w:rsidRPr="00593857">
        <w:rPr>
          <w:rFonts w:ascii="Times New Roman" w:hAnsi="Times New Roman" w:cs="Times New Roman"/>
          <w:sz w:val="28"/>
          <w:szCs w:val="28"/>
        </w:rPr>
        <w:t>УСТАВ</w:t>
      </w:r>
    </w:p>
    <w:p w14:paraId="090E7FA4"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7211C3F0" w14:textId="77777777" w:rsidR="00980115" w:rsidRPr="00980115" w:rsidRDefault="00724D00" w:rsidP="00593857">
      <w:pPr>
        <w:spacing w:after="0" w:line="240" w:lineRule="auto"/>
        <w:contextualSpacing/>
        <w:jc w:val="center"/>
        <w:rPr>
          <w:rFonts w:ascii="Times New Roman" w:hAnsi="Times New Roman" w:cs="Times New Roman"/>
          <w:sz w:val="28"/>
          <w:szCs w:val="28"/>
        </w:rPr>
      </w:pPr>
      <w:r w:rsidRPr="00980115">
        <w:rPr>
          <w:rFonts w:ascii="Times New Roman" w:hAnsi="Times New Roman" w:cs="Times New Roman"/>
          <w:sz w:val="28"/>
          <w:szCs w:val="28"/>
        </w:rPr>
        <w:t>ГОСУДАРСТВЕННОГО КАЗЕННОГО</w:t>
      </w:r>
    </w:p>
    <w:p w14:paraId="1DDBED2C" w14:textId="77777777" w:rsidR="00980115" w:rsidRPr="00980115" w:rsidRDefault="00724D00" w:rsidP="00593857">
      <w:pPr>
        <w:spacing w:after="0" w:line="240" w:lineRule="auto"/>
        <w:contextualSpacing/>
        <w:jc w:val="center"/>
        <w:rPr>
          <w:rFonts w:ascii="Times New Roman" w:hAnsi="Times New Roman" w:cs="Times New Roman"/>
          <w:sz w:val="28"/>
          <w:szCs w:val="28"/>
        </w:rPr>
      </w:pPr>
      <w:r w:rsidRPr="00980115">
        <w:rPr>
          <w:rFonts w:ascii="Times New Roman" w:hAnsi="Times New Roman" w:cs="Times New Roman"/>
          <w:sz w:val="28"/>
          <w:szCs w:val="28"/>
        </w:rPr>
        <w:t>ОБЩЕОБРАЗОВАТЕЛЬНОГО УЧРЕЖДЕНИЯ</w:t>
      </w:r>
    </w:p>
    <w:p w14:paraId="0C435E5E" w14:textId="1DE42989" w:rsidR="00D653E5" w:rsidRPr="00980115" w:rsidRDefault="00724D00" w:rsidP="00593857">
      <w:pPr>
        <w:spacing w:after="0" w:line="240" w:lineRule="auto"/>
        <w:contextualSpacing/>
        <w:jc w:val="center"/>
        <w:rPr>
          <w:rFonts w:ascii="Times New Roman" w:hAnsi="Times New Roman" w:cs="Times New Roman"/>
          <w:sz w:val="28"/>
          <w:szCs w:val="28"/>
        </w:rPr>
      </w:pPr>
      <w:r w:rsidRPr="00980115">
        <w:rPr>
          <w:rFonts w:ascii="Times New Roman" w:hAnsi="Times New Roman" w:cs="Times New Roman"/>
          <w:sz w:val="28"/>
          <w:szCs w:val="28"/>
        </w:rPr>
        <w:t>«</w:t>
      </w:r>
      <w:r w:rsidR="00980115" w:rsidRPr="00980115">
        <w:rPr>
          <w:rFonts w:ascii="Times New Roman" w:hAnsi="Times New Roman" w:cs="Times New Roman"/>
          <w:sz w:val="28"/>
          <w:szCs w:val="28"/>
        </w:rPr>
        <w:t>МАКЕЕВСКАЯ</w:t>
      </w:r>
      <w:r w:rsidR="00186847" w:rsidRPr="00980115">
        <w:rPr>
          <w:rFonts w:ascii="Times New Roman" w:hAnsi="Times New Roman" w:cs="Times New Roman"/>
          <w:sz w:val="28"/>
          <w:szCs w:val="28"/>
        </w:rPr>
        <w:t xml:space="preserve"> СПЕЦИАЛЬНАЯ ШКОЛА-ИНТЕРНАТ №</w:t>
      </w:r>
      <w:r w:rsidR="004F79FF">
        <w:rPr>
          <w:rFonts w:ascii="Times New Roman" w:hAnsi="Times New Roman" w:cs="Times New Roman"/>
          <w:sz w:val="28"/>
          <w:szCs w:val="28"/>
        </w:rPr>
        <w:t xml:space="preserve"> </w:t>
      </w:r>
      <w:r w:rsidR="00980115" w:rsidRPr="00980115">
        <w:rPr>
          <w:rFonts w:ascii="Times New Roman" w:hAnsi="Times New Roman" w:cs="Times New Roman"/>
          <w:sz w:val="28"/>
          <w:szCs w:val="28"/>
        </w:rPr>
        <w:t>36</w:t>
      </w:r>
      <w:r w:rsidRPr="00980115">
        <w:rPr>
          <w:rFonts w:ascii="Times New Roman" w:hAnsi="Times New Roman" w:cs="Times New Roman"/>
          <w:sz w:val="28"/>
          <w:szCs w:val="28"/>
        </w:rPr>
        <w:t>»</w:t>
      </w:r>
    </w:p>
    <w:p w14:paraId="0F8800F0" w14:textId="77777777" w:rsidR="00D653E5" w:rsidRPr="00593857" w:rsidRDefault="00724D00" w:rsidP="00593857">
      <w:pPr>
        <w:spacing w:after="0" w:line="240" w:lineRule="auto"/>
        <w:contextualSpacing/>
        <w:jc w:val="center"/>
        <w:rPr>
          <w:rFonts w:ascii="Times New Roman" w:hAnsi="Times New Roman" w:cs="Times New Roman"/>
          <w:sz w:val="28"/>
          <w:szCs w:val="28"/>
        </w:rPr>
      </w:pPr>
      <w:r w:rsidRPr="00593857">
        <w:rPr>
          <w:rFonts w:ascii="Times New Roman" w:hAnsi="Times New Roman" w:cs="Times New Roman"/>
          <w:sz w:val="28"/>
          <w:szCs w:val="28"/>
        </w:rPr>
        <w:t>(новая редакция)</w:t>
      </w:r>
    </w:p>
    <w:p w14:paraId="6F98A0EC"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4D625E3E"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51C64890"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3EDAA690"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6534AB84"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30A4D28D"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3E2E3EC5"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0F2AD35A"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78FAD79E"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4A2EC3E1"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7F1D75C3"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283BB0AE" w14:textId="77777777" w:rsidR="00D653E5" w:rsidRPr="00593857" w:rsidRDefault="00D653E5" w:rsidP="00593857">
      <w:pPr>
        <w:spacing w:after="0" w:line="240" w:lineRule="auto"/>
        <w:contextualSpacing/>
        <w:rPr>
          <w:rFonts w:ascii="Times New Roman" w:hAnsi="Times New Roman" w:cs="Times New Roman"/>
          <w:sz w:val="28"/>
          <w:szCs w:val="28"/>
        </w:rPr>
      </w:pPr>
    </w:p>
    <w:p w14:paraId="14F5B9FD"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31ECC9EC"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640B2040"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19E115F6"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6B14489E"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0432D5D4"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2D41E661"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542FF233"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4E6B7BFF"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0C80CDF1"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47232BB8" w14:textId="77777777" w:rsidR="00AB1F1E" w:rsidRPr="00593857" w:rsidRDefault="00AB1F1E" w:rsidP="00593857">
      <w:pPr>
        <w:spacing w:after="0" w:line="240" w:lineRule="auto"/>
        <w:contextualSpacing/>
        <w:jc w:val="center"/>
        <w:rPr>
          <w:rFonts w:ascii="Times New Roman" w:hAnsi="Times New Roman" w:cs="Times New Roman"/>
          <w:sz w:val="28"/>
          <w:szCs w:val="28"/>
        </w:rPr>
      </w:pPr>
    </w:p>
    <w:p w14:paraId="44694408"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1563CA90" w14:textId="37FF2419" w:rsidR="00D653E5" w:rsidRPr="00980115" w:rsidRDefault="00724D00" w:rsidP="00593857">
      <w:pPr>
        <w:spacing w:after="0" w:line="240" w:lineRule="auto"/>
        <w:contextualSpacing/>
        <w:jc w:val="center"/>
        <w:rPr>
          <w:rFonts w:ascii="Times New Roman" w:hAnsi="Times New Roman" w:cs="Times New Roman"/>
          <w:sz w:val="28"/>
          <w:szCs w:val="28"/>
        </w:rPr>
      </w:pPr>
      <w:r w:rsidRPr="00980115">
        <w:rPr>
          <w:rFonts w:ascii="Times New Roman" w:hAnsi="Times New Roman" w:cs="Times New Roman"/>
          <w:sz w:val="28"/>
          <w:szCs w:val="28"/>
        </w:rPr>
        <w:t xml:space="preserve">г. </w:t>
      </w:r>
      <w:r w:rsidR="00980115" w:rsidRPr="00980115">
        <w:rPr>
          <w:rFonts w:ascii="Times New Roman" w:hAnsi="Times New Roman" w:cs="Times New Roman"/>
          <w:sz w:val="28"/>
          <w:szCs w:val="28"/>
        </w:rPr>
        <w:t>Макеевка</w:t>
      </w:r>
      <w:r w:rsidRPr="00980115">
        <w:rPr>
          <w:rFonts w:ascii="Times New Roman" w:hAnsi="Times New Roman" w:cs="Times New Roman"/>
          <w:sz w:val="28"/>
          <w:szCs w:val="28"/>
        </w:rPr>
        <w:t>, 2023 г.</w:t>
      </w:r>
    </w:p>
    <w:p w14:paraId="305EC01E" w14:textId="77777777" w:rsidR="00D653E5" w:rsidRPr="00593857" w:rsidRDefault="00D653E5" w:rsidP="00593857">
      <w:pPr>
        <w:spacing w:after="0" w:line="240" w:lineRule="auto"/>
        <w:contextualSpacing/>
        <w:jc w:val="center"/>
        <w:rPr>
          <w:rFonts w:ascii="Times New Roman" w:hAnsi="Times New Roman" w:cs="Times New Roman"/>
          <w:sz w:val="28"/>
          <w:szCs w:val="28"/>
        </w:rPr>
      </w:pPr>
    </w:p>
    <w:p w14:paraId="3DFD1584" w14:textId="5ED363DB" w:rsidR="00D653E5" w:rsidRPr="00593857" w:rsidRDefault="00724D00" w:rsidP="00593857">
      <w:pPr>
        <w:pStyle w:val="aa"/>
        <w:numPr>
          <w:ilvl w:val="0"/>
          <w:numId w:val="1"/>
        </w:numPr>
        <w:spacing w:after="0" w:line="240" w:lineRule="auto"/>
        <w:jc w:val="center"/>
        <w:rPr>
          <w:rFonts w:ascii="Times New Roman" w:hAnsi="Times New Roman" w:cs="Times New Roman"/>
          <w:b/>
          <w:bCs/>
          <w:sz w:val="28"/>
          <w:szCs w:val="28"/>
        </w:rPr>
      </w:pPr>
      <w:r w:rsidRPr="00593857">
        <w:rPr>
          <w:rFonts w:ascii="Times New Roman" w:hAnsi="Times New Roman" w:cs="Times New Roman"/>
          <w:b/>
          <w:bCs/>
          <w:sz w:val="28"/>
          <w:szCs w:val="28"/>
        </w:rPr>
        <w:lastRenderedPageBreak/>
        <w:t>Общие положения</w:t>
      </w:r>
    </w:p>
    <w:p w14:paraId="312F41E5" w14:textId="6321CCC8" w:rsidR="00D653E5" w:rsidRPr="00593857" w:rsidRDefault="00D653E5" w:rsidP="00593857">
      <w:pPr>
        <w:pStyle w:val="aa"/>
        <w:spacing w:after="0" w:line="240" w:lineRule="auto"/>
        <w:ind w:left="567"/>
        <w:rPr>
          <w:rFonts w:ascii="Times New Roman" w:hAnsi="Times New Roman" w:cs="Times New Roman"/>
          <w:b/>
          <w:bCs/>
          <w:sz w:val="28"/>
          <w:szCs w:val="28"/>
        </w:rPr>
      </w:pPr>
    </w:p>
    <w:p w14:paraId="3FC8FDFB" w14:textId="551A2989" w:rsidR="00C666FC" w:rsidRPr="00980115" w:rsidRDefault="00724D00" w:rsidP="00C666FC">
      <w:pPr>
        <w:pStyle w:val="aa"/>
        <w:numPr>
          <w:ilvl w:val="1"/>
          <w:numId w:val="2"/>
        </w:numPr>
        <w:spacing w:after="0" w:line="240" w:lineRule="auto"/>
        <w:ind w:left="0" w:firstLine="709"/>
        <w:jc w:val="both"/>
        <w:rPr>
          <w:rFonts w:ascii="Times New Roman" w:hAnsi="Times New Roman" w:cs="Times New Roman"/>
          <w:sz w:val="28"/>
          <w:szCs w:val="28"/>
        </w:rPr>
      </w:pPr>
      <w:r w:rsidRPr="00980115">
        <w:rPr>
          <w:rFonts w:ascii="Times New Roman" w:hAnsi="Times New Roman" w:cs="Times New Roman"/>
          <w:sz w:val="28"/>
          <w:szCs w:val="28"/>
        </w:rPr>
        <w:t>ГОСУДАРСТВЕННОЕ КАЗЕННОЕ ОБЩЕОБРАЗОВАТЕЛЬНОЕ УЧРЕЖДЕНИЕ «</w:t>
      </w:r>
      <w:r w:rsidR="00980115" w:rsidRPr="00980115">
        <w:rPr>
          <w:rFonts w:ascii="Times New Roman" w:hAnsi="Times New Roman" w:cs="Times New Roman"/>
          <w:sz w:val="28"/>
          <w:szCs w:val="28"/>
        </w:rPr>
        <w:t>МАКЕЕВСКАЯ</w:t>
      </w:r>
      <w:r w:rsidRPr="00980115">
        <w:rPr>
          <w:rFonts w:ascii="Times New Roman" w:hAnsi="Times New Roman" w:cs="Times New Roman"/>
          <w:sz w:val="28"/>
          <w:szCs w:val="28"/>
        </w:rPr>
        <w:t xml:space="preserve"> СПЕЦИАЛЬНАЯ ШКОЛА-ИНТЕРНАТ №</w:t>
      </w:r>
      <w:r w:rsidR="004F79FF">
        <w:rPr>
          <w:rFonts w:ascii="Times New Roman" w:hAnsi="Times New Roman" w:cs="Times New Roman"/>
          <w:sz w:val="28"/>
          <w:szCs w:val="28"/>
        </w:rPr>
        <w:t xml:space="preserve"> </w:t>
      </w:r>
      <w:r w:rsidR="00980115" w:rsidRPr="00980115">
        <w:rPr>
          <w:rFonts w:ascii="Times New Roman" w:hAnsi="Times New Roman" w:cs="Times New Roman"/>
          <w:sz w:val="28"/>
          <w:szCs w:val="28"/>
        </w:rPr>
        <w:t>36</w:t>
      </w:r>
      <w:r w:rsidRPr="00980115">
        <w:rPr>
          <w:rFonts w:ascii="Times New Roman" w:hAnsi="Times New Roman" w:cs="Times New Roman"/>
          <w:sz w:val="28"/>
          <w:szCs w:val="28"/>
        </w:rPr>
        <w:t>» (далее – Учреждение) является некоммерческой организацией, созданной для осуществления общеобразовательной деятельности.</w:t>
      </w:r>
      <w:bookmarkStart w:id="0" w:name="_Hlk140833550"/>
    </w:p>
    <w:p w14:paraId="5E77C887" w14:textId="5756598A" w:rsidR="00C666FC" w:rsidRPr="005A5D3A" w:rsidRDefault="00AA38A4" w:rsidP="005F1FC6">
      <w:pPr>
        <w:pStyle w:val="aa"/>
        <w:numPr>
          <w:ilvl w:val="1"/>
          <w:numId w:val="2"/>
        </w:numPr>
        <w:spacing w:after="0" w:line="240" w:lineRule="auto"/>
        <w:ind w:left="0" w:firstLine="709"/>
        <w:jc w:val="both"/>
        <w:rPr>
          <w:rFonts w:ascii="Times New Roman" w:hAnsi="Times New Roman" w:cs="Times New Roman"/>
          <w:sz w:val="28"/>
          <w:szCs w:val="28"/>
        </w:rPr>
      </w:pPr>
      <w:r w:rsidRPr="005A5D3A">
        <w:rPr>
          <w:rFonts w:ascii="Times New Roman" w:hAnsi="Times New Roman" w:cs="Times New Roman"/>
          <w:sz w:val="28"/>
          <w:szCs w:val="28"/>
        </w:rPr>
        <w:t>«</w:t>
      </w:r>
      <w:r w:rsidR="002C4DAE" w:rsidRPr="005A5D3A">
        <w:rPr>
          <w:rFonts w:ascii="Times New Roman" w:hAnsi="Times New Roman" w:cs="Times New Roman"/>
          <w:sz w:val="28"/>
          <w:szCs w:val="28"/>
        </w:rPr>
        <w:t>Санаторная школа-интернат №1</w:t>
      </w:r>
      <w:r w:rsidRPr="005A5D3A">
        <w:rPr>
          <w:rFonts w:ascii="Times New Roman" w:hAnsi="Times New Roman" w:cs="Times New Roman"/>
          <w:sz w:val="28"/>
          <w:szCs w:val="28"/>
        </w:rPr>
        <w:t>»</w:t>
      </w:r>
      <w:r w:rsidR="00C666FC" w:rsidRPr="005A5D3A">
        <w:rPr>
          <w:rFonts w:ascii="Times New Roman" w:hAnsi="Times New Roman" w:cs="Times New Roman"/>
          <w:sz w:val="28"/>
          <w:szCs w:val="28"/>
        </w:rPr>
        <w:t xml:space="preserve"> </w:t>
      </w:r>
      <w:r w:rsidR="00004AEB" w:rsidRPr="005A5D3A">
        <w:rPr>
          <w:rFonts w:ascii="Times New Roman" w:hAnsi="Times New Roman" w:cs="Times New Roman"/>
          <w:sz w:val="28"/>
          <w:szCs w:val="28"/>
        </w:rPr>
        <w:t>переименована в</w:t>
      </w:r>
      <w:r w:rsidR="002C4DAE" w:rsidRPr="005A5D3A">
        <w:rPr>
          <w:rFonts w:ascii="Times New Roman" w:hAnsi="Times New Roman" w:cs="Times New Roman"/>
          <w:sz w:val="28"/>
          <w:szCs w:val="28"/>
        </w:rPr>
        <w:t>о</w:t>
      </w:r>
      <w:r w:rsidR="00004AEB" w:rsidRPr="005A5D3A">
        <w:rPr>
          <w:rFonts w:ascii="Times New Roman" w:hAnsi="Times New Roman" w:cs="Times New Roman"/>
          <w:sz w:val="28"/>
          <w:szCs w:val="28"/>
        </w:rPr>
        <w:t xml:space="preserve"> </w:t>
      </w:r>
      <w:r w:rsidRPr="005A5D3A">
        <w:rPr>
          <w:rFonts w:ascii="Times New Roman" w:hAnsi="Times New Roman" w:cs="Times New Roman"/>
          <w:sz w:val="28"/>
          <w:szCs w:val="28"/>
        </w:rPr>
        <w:t>«В</w:t>
      </w:r>
      <w:r w:rsidR="002C4DAE" w:rsidRPr="005A5D3A">
        <w:rPr>
          <w:rFonts w:ascii="Times New Roman" w:hAnsi="Times New Roman" w:cs="Times New Roman"/>
          <w:sz w:val="28"/>
          <w:szCs w:val="28"/>
        </w:rPr>
        <w:t xml:space="preserve">спомогательную школу-интернат №5 </w:t>
      </w:r>
      <w:r w:rsidR="00075356" w:rsidRPr="005A5D3A">
        <w:rPr>
          <w:rFonts w:ascii="Times New Roman" w:hAnsi="Times New Roman" w:cs="Times New Roman"/>
          <w:sz w:val="28"/>
          <w:szCs w:val="28"/>
        </w:rPr>
        <w:t xml:space="preserve">для детей с нарушениями умственного </w:t>
      </w:r>
      <w:r w:rsidR="005A5D3A" w:rsidRPr="005A5D3A">
        <w:rPr>
          <w:rFonts w:ascii="Times New Roman" w:hAnsi="Times New Roman" w:cs="Times New Roman"/>
          <w:sz w:val="28"/>
          <w:szCs w:val="28"/>
        </w:rPr>
        <w:t xml:space="preserve">и физического </w:t>
      </w:r>
      <w:r w:rsidR="00075356" w:rsidRPr="005A5D3A">
        <w:rPr>
          <w:rFonts w:ascii="Times New Roman" w:hAnsi="Times New Roman" w:cs="Times New Roman"/>
          <w:sz w:val="28"/>
          <w:szCs w:val="28"/>
        </w:rPr>
        <w:t>развития</w:t>
      </w:r>
      <w:r w:rsidRPr="005A5D3A">
        <w:rPr>
          <w:rFonts w:ascii="Times New Roman" w:hAnsi="Times New Roman" w:cs="Times New Roman"/>
          <w:sz w:val="28"/>
          <w:szCs w:val="28"/>
        </w:rPr>
        <w:t>»</w:t>
      </w:r>
      <w:r w:rsidR="00075356" w:rsidRPr="005A5D3A">
        <w:rPr>
          <w:rFonts w:ascii="Times New Roman" w:hAnsi="Times New Roman" w:cs="Times New Roman"/>
          <w:sz w:val="28"/>
          <w:szCs w:val="28"/>
        </w:rPr>
        <w:t xml:space="preserve"> </w:t>
      </w:r>
      <w:r w:rsidR="00C666FC" w:rsidRPr="005A5D3A">
        <w:rPr>
          <w:rFonts w:ascii="Times New Roman" w:hAnsi="Times New Roman" w:cs="Times New Roman"/>
          <w:sz w:val="28"/>
          <w:szCs w:val="28"/>
        </w:rPr>
        <w:t xml:space="preserve">на основании Приказа </w:t>
      </w:r>
      <w:r w:rsidR="002C4DAE" w:rsidRPr="005A5D3A">
        <w:rPr>
          <w:rFonts w:ascii="Times New Roman" w:hAnsi="Times New Roman" w:cs="Times New Roman"/>
          <w:sz w:val="28"/>
          <w:szCs w:val="28"/>
        </w:rPr>
        <w:t>по отделу народного</w:t>
      </w:r>
      <w:r w:rsidR="00075356" w:rsidRPr="005A5D3A">
        <w:rPr>
          <w:rFonts w:ascii="Times New Roman" w:hAnsi="Times New Roman" w:cs="Times New Roman"/>
          <w:sz w:val="28"/>
          <w:szCs w:val="28"/>
        </w:rPr>
        <w:t xml:space="preserve"> образования Кировского района г. Макеевки</w:t>
      </w:r>
      <w:r w:rsidR="00C666FC" w:rsidRPr="005A5D3A">
        <w:rPr>
          <w:rFonts w:ascii="Times New Roman" w:hAnsi="Times New Roman" w:cs="Times New Roman"/>
          <w:sz w:val="28"/>
          <w:szCs w:val="28"/>
        </w:rPr>
        <w:t xml:space="preserve"> от </w:t>
      </w:r>
      <w:r w:rsidR="00075356" w:rsidRPr="005A5D3A">
        <w:rPr>
          <w:rFonts w:ascii="Times New Roman" w:hAnsi="Times New Roman" w:cs="Times New Roman"/>
          <w:sz w:val="28"/>
          <w:szCs w:val="28"/>
        </w:rPr>
        <w:t xml:space="preserve">30.05.1988 г. </w:t>
      </w:r>
      <w:r w:rsidR="00C666FC" w:rsidRPr="005A5D3A">
        <w:rPr>
          <w:rFonts w:ascii="Times New Roman" w:hAnsi="Times New Roman" w:cs="Times New Roman"/>
          <w:sz w:val="28"/>
          <w:szCs w:val="28"/>
        </w:rPr>
        <w:t xml:space="preserve">№ </w:t>
      </w:r>
      <w:r w:rsidR="00075356" w:rsidRPr="005A5D3A">
        <w:rPr>
          <w:rFonts w:ascii="Times New Roman" w:hAnsi="Times New Roman" w:cs="Times New Roman"/>
          <w:sz w:val="28"/>
          <w:szCs w:val="28"/>
        </w:rPr>
        <w:t>169/1</w:t>
      </w:r>
      <w:r w:rsidR="00C666FC" w:rsidRPr="005A5D3A">
        <w:rPr>
          <w:rFonts w:ascii="Times New Roman" w:hAnsi="Times New Roman" w:cs="Times New Roman"/>
          <w:sz w:val="28"/>
          <w:szCs w:val="28"/>
        </w:rPr>
        <w:t>.</w:t>
      </w:r>
    </w:p>
    <w:p w14:paraId="6EFF10F4" w14:textId="229482FA" w:rsidR="00D526A6" w:rsidRPr="005A5D3A" w:rsidRDefault="005A5D3A" w:rsidP="005A5D3A">
      <w:pPr>
        <w:pStyle w:val="aa"/>
        <w:spacing w:after="0" w:line="240" w:lineRule="auto"/>
        <w:ind w:left="0" w:firstLine="709"/>
        <w:jc w:val="both"/>
        <w:rPr>
          <w:rFonts w:ascii="Times New Roman" w:hAnsi="Times New Roman" w:cs="Times New Roman"/>
          <w:sz w:val="28"/>
          <w:szCs w:val="28"/>
        </w:rPr>
      </w:pPr>
      <w:r w:rsidRPr="005A5D3A">
        <w:rPr>
          <w:rFonts w:ascii="Times New Roman" w:hAnsi="Times New Roman" w:cs="Times New Roman"/>
          <w:sz w:val="28"/>
          <w:szCs w:val="28"/>
        </w:rPr>
        <w:t xml:space="preserve">«Вспомогательная школа-интернат №5 для детей с нарушениями умственного и физического развития» переименована в «Макеевская специальная общеобразовательная школа-интернат №5 для умственно отсталых детей» на основании распоряжения Донецкого областного совета от </w:t>
      </w:r>
      <w:r w:rsidR="004F79FF">
        <w:rPr>
          <w:rFonts w:ascii="Times New Roman" w:hAnsi="Times New Roman" w:cs="Times New Roman"/>
          <w:sz w:val="28"/>
          <w:szCs w:val="28"/>
        </w:rPr>
        <w:t>17</w:t>
      </w:r>
      <w:r w:rsidRPr="005A5D3A">
        <w:rPr>
          <w:rFonts w:ascii="Times New Roman" w:hAnsi="Times New Roman" w:cs="Times New Roman"/>
          <w:sz w:val="28"/>
          <w:szCs w:val="28"/>
        </w:rPr>
        <w:t>.1</w:t>
      </w:r>
      <w:r w:rsidR="004F79FF">
        <w:rPr>
          <w:rFonts w:ascii="Times New Roman" w:hAnsi="Times New Roman" w:cs="Times New Roman"/>
          <w:sz w:val="28"/>
          <w:szCs w:val="28"/>
        </w:rPr>
        <w:t>0</w:t>
      </w:r>
      <w:r w:rsidRPr="005A5D3A">
        <w:rPr>
          <w:rFonts w:ascii="Times New Roman" w:hAnsi="Times New Roman" w:cs="Times New Roman"/>
          <w:sz w:val="28"/>
          <w:szCs w:val="28"/>
        </w:rPr>
        <w:t>.2001 г. №58</w:t>
      </w:r>
      <w:r w:rsidR="004F79FF">
        <w:rPr>
          <w:rFonts w:ascii="Times New Roman" w:hAnsi="Times New Roman" w:cs="Times New Roman"/>
          <w:sz w:val="28"/>
          <w:szCs w:val="28"/>
        </w:rPr>
        <w:t>2</w:t>
      </w:r>
      <w:r w:rsidRPr="005A5D3A">
        <w:rPr>
          <w:rFonts w:ascii="Times New Roman" w:hAnsi="Times New Roman" w:cs="Times New Roman"/>
          <w:sz w:val="28"/>
          <w:szCs w:val="28"/>
        </w:rPr>
        <w:t>.</w:t>
      </w:r>
    </w:p>
    <w:p w14:paraId="593B02E5" w14:textId="3C1A0C90" w:rsidR="00C666FC" w:rsidRPr="00D526A6" w:rsidRDefault="00004AEB" w:rsidP="005F1FC6">
      <w:pPr>
        <w:spacing w:after="0" w:line="240" w:lineRule="auto"/>
        <w:ind w:firstLine="709"/>
        <w:jc w:val="both"/>
        <w:rPr>
          <w:rFonts w:ascii="Times New Roman" w:hAnsi="Times New Roman" w:cs="Times New Roman"/>
          <w:sz w:val="28"/>
          <w:szCs w:val="28"/>
        </w:rPr>
      </w:pPr>
      <w:r w:rsidRPr="00D526A6">
        <w:rPr>
          <w:rFonts w:ascii="Times New Roman" w:hAnsi="Times New Roman" w:cs="Times New Roman"/>
          <w:sz w:val="28"/>
          <w:szCs w:val="28"/>
        </w:rPr>
        <w:t>«</w:t>
      </w:r>
      <w:r w:rsidR="00D526A6" w:rsidRPr="00D526A6">
        <w:rPr>
          <w:rFonts w:ascii="Times New Roman" w:hAnsi="Times New Roman" w:cs="Times New Roman"/>
          <w:sz w:val="28"/>
          <w:szCs w:val="28"/>
        </w:rPr>
        <w:t>Макеевская специальная общеобразовательная школа-интернат №5 для умственно отсталых детей</w:t>
      </w:r>
      <w:r w:rsidR="004C7CD6" w:rsidRPr="00D526A6">
        <w:rPr>
          <w:rFonts w:ascii="Times New Roman" w:hAnsi="Times New Roman" w:cs="Times New Roman"/>
          <w:sz w:val="28"/>
          <w:szCs w:val="28"/>
        </w:rPr>
        <w:t>»</w:t>
      </w:r>
      <w:r w:rsidRPr="00D526A6">
        <w:rPr>
          <w:rFonts w:ascii="Times New Roman" w:hAnsi="Times New Roman" w:cs="Times New Roman"/>
          <w:sz w:val="28"/>
          <w:szCs w:val="28"/>
        </w:rPr>
        <w:t xml:space="preserve"> переименована</w:t>
      </w:r>
      <w:r w:rsidR="00D526A6" w:rsidRPr="00D526A6">
        <w:rPr>
          <w:rFonts w:ascii="Times New Roman" w:hAnsi="Times New Roman" w:cs="Times New Roman"/>
          <w:sz w:val="28"/>
          <w:szCs w:val="28"/>
        </w:rPr>
        <w:t xml:space="preserve"> </w:t>
      </w:r>
      <w:r w:rsidRPr="00D526A6">
        <w:rPr>
          <w:rFonts w:ascii="Times New Roman" w:hAnsi="Times New Roman" w:cs="Times New Roman"/>
          <w:sz w:val="28"/>
          <w:szCs w:val="28"/>
        </w:rPr>
        <w:t>в</w:t>
      </w:r>
      <w:r w:rsidR="00D526A6" w:rsidRPr="00D526A6">
        <w:rPr>
          <w:rFonts w:ascii="Times New Roman" w:hAnsi="Times New Roman" w:cs="Times New Roman"/>
          <w:sz w:val="28"/>
          <w:szCs w:val="28"/>
        </w:rPr>
        <w:t xml:space="preserve"> </w:t>
      </w:r>
      <w:r w:rsidRPr="00D526A6">
        <w:rPr>
          <w:rFonts w:ascii="Times New Roman" w:hAnsi="Times New Roman" w:cs="Times New Roman"/>
          <w:sz w:val="28"/>
          <w:szCs w:val="28"/>
        </w:rPr>
        <w:t>«</w:t>
      </w:r>
      <w:r w:rsidR="00D526A6" w:rsidRPr="00D526A6">
        <w:rPr>
          <w:rFonts w:ascii="Times New Roman" w:hAnsi="Times New Roman" w:cs="Times New Roman"/>
          <w:sz w:val="28"/>
          <w:szCs w:val="28"/>
        </w:rPr>
        <w:t>Макеевскую специальную общеобразовательную школу-интернат № 36 Донецкого областного совета</w:t>
      </w:r>
      <w:r w:rsidRPr="00D526A6">
        <w:rPr>
          <w:rFonts w:ascii="Times New Roman" w:hAnsi="Times New Roman" w:cs="Times New Roman"/>
          <w:sz w:val="28"/>
          <w:szCs w:val="28"/>
        </w:rPr>
        <w:t>»</w:t>
      </w:r>
      <w:r w:rsidR="00C666FC" w:rsidRPr="00D526A6">
        <w:rPr>
          <w:rFonts w:ascii="Times New Roman" w:hAnsi="Times New Roman" w:cs="Times New Roman"/>
          <w:sz w:val="28"/>
          <w:szCs w:val="28"/>
        </w:rPr>
        <w:t xml:space="preserve"> на основании Решения Донецкого областного совета от </w:t>
      </w:r>
      <w:r w:rsidR="00D526A6" w:rsidRPr="00D526A6">
        <w:rPr>
          <w:rFonts w:ascii="Times New Roman" w:hAnsi="Times New Roman" w:cs="Times New Roman"/>
          <w:sz w:val="28"/>
          <w:szCs w:val="28"/>
        </w:rPr>
        <w:t>23.02.2012</w:t>
      </w:r>
      <w:r w:rsidR="00C666FC" w:rsidRPr="00D526A6">
        <w:rPr>
          <w:rFonts w:ascii="Times New Roman" w:hAnsi="Times New Roman" w:cs="Times New Roman"/>
          <w:sz w:val="28"/>
          <w:szCs w:val="28"/>
        </w:rPr>
        <w:t xml:space="preserve"> №</w:t>
      </w:r>
      <w:r w:rsidR="005F1FC6" w:rsidRPr="00D526A6">
        <w:rPr>
          <w:rFonts w:ascii="Times New Roman" w:hAnsi="Times New Roman" w:cs="Times New Roman"/>
          <w:sz w:val="28"/>
          <w:szCs w:val="28"/>
        </w:rPr>
        <w:t xml:space="preserve"> </w:t>
      </w:r>
      <w:r w:rsidR="00D526A6" w:rsidRPr="00D526A6">
        <w:rPr>
          <w:rFonts w:ascii="Times New Roman" w:hAnsi="Times New Roman" w:cs="Times New Roman"/>
          <w:sz w:val="28"/>
          <w:szCs w:val="28"/>
        </w:rPr>
        <w:t>6/9-240</w:t>
      </w:r>
      <w:r w:rsidR="005F1FC6" w:rsidRPr="00D526A6">
        <w:rPr>
          <w:rFonts w:ascii="Times New Roman" w:hAnsi="Times New Roman" w:cs="Times New Roman"/>
          <w:sz w:val="28"/>
          <w:szCs w:val="28"/>
        </w:rPr>
        <w:t>.</w:t>
      </w:r>
    </w:p>
    <w:p w14:paraId="3E3D50E9" w14:textId="54907B00" w:rsidR="00C666FC" w:rsidRPr="00D526A6" w:rsidRDefault="004C7CD6" w:rsidP="005F1FC6">
      <w:pPr>
        <w:spacing w:after="0" w:line="240" w:lineRule="auto"/>
        <w:ind w:firstLine="709"/>
        <w:jc w:val="both"/>
        <w:rPr>
          <w:rFonts w:ascii="Times New Roman" w:hAnsi="Times New Roman" w:cs="Times New Roman"/>
          <w:sz w:val="28"/>
          <w:szCs w:val="28"/>
        </w:rPr>
      </w:pPr>
      <w:r w:rsidRPr="00D526A6">
        <w:rPr>
          <w:rFonts w:ascii="Times New Roman" w:hAnsi="Times New Roman" w:cs="Times New Roman"/>
          <w:sz w:val="28"/>
          <w:szCs w:val="28"/>
        </w:rPr>
        <w:t>«</w:t>
      </w:r>
      <w:r w:rsidR="003F5B02" w:rsidRPr="00D526A6">
        <w:rPr>
          <w:rFonts w:ascii="Times New Roman" w:hAnsi="Times New Roman" w:cs="Times New Roman"/>
          <w:sz w:val="28"/>
          <w:szCs w:val="28"/>
        </w:rPr>
        <w:t>Макеевская специальная общеобразовательная школа-интернат №36 Донецкого областного совета</w:t>
      </w:r>
      <w:r w:rsidRPr="00D526A6">
        <w:rPr>
          <w:rFonts w:ascii="Times New Roman" w:hAnsi="Times New Roman" w:cs="Times New Roman"/>
          <w:sz w:val="28"/>
          <w:szCs w:val="28"/>
        </w:rPr>
        <w:t>»</w:t>
      </w:r>
      <w:r w:rsidR="00C666FC" w:rsidRPr="00D526A6">
        <w:rPr>
          <w:rFonts w:ascii="Times New Roman" w:hAnsi="Times New Roman" w:cs="Times New Roman"/>
          <w:sz w:val="28"/>
          <w:szCs w:val="28"/>
        </w:rPr>
        <w:t xml:space="preserve"> </w:t>
      </w:r>
      <w:r w:rsidR="00004AEB" w:rsidRPr="00D526A6">
        <w:rPr>
          <w:rFonts w:ascii="Times New Roman" w:hAnsi="Times New Roman" w:cs="Times New Roman"/>
          <w:sz w:val="28"/>
          <w:szCs w:val="28"/>
        </w:rPr>
        <w:t>переименована в «</w:t>
      </w:r>
      <w:r w:rsidR="00585F7E" w:rsidRPr="00D526A6">
        <w:rPr>
          <w:rFonts w:ascii="Times New Roman" w:hAnsi="Times New Roman" w:cs="Times New Roman"/>
          <w:sz w:val="28"/>
          <w:szCs w:val="28"/>
        </w:rPr>
        <w:t>МАКЕЕВСКУЮ СПЕЦИАЛЬНУЮ ОБЩЕОБРАЗОВАТЕЛЬНУЮ ШКОЛУ-ИНТЕРНАТ №36 МИНИСТЕРСТВА ОБРАЗОВАНИЯ И НАУКИ ДОНЕЦКОЙ НАРОДНОЙ РЕСПУБЛИКИ</w:t>
      </w:r>
      <w:r w:rsidR="00004AEB" w:rsidRPr="00D526A6">
        <w:rPr>
          <w:rFonts w:ascii="Times New Roman" w:hAnsi="Times New Roman" w:cs="Times New Roman"/>
          <w:sz w:val="28"/>
          <w:szCs w:val="28"/>
        </w:rPr>
        <w:t xml:space="preserve">» </w:t>
      </w:r>
      <w:r w:rsidR="00C666FC" w:rsidRPr="00D526A6">
        <w:rPr>
          <w:rFonts w:ascii="Times New Roman" w:hAnsi="Times New Roman" w:cs="Times New Roman"/>
          <w:sz w:val="28"/>
          <w:szCs w:val="28"/>
        </w:rPr>
        <w:t xml:space="preserve">на основании Приказа Министерства образования и науки Донецкой Народной Республики от </w:t>
      </w:r>
      <w:r w:rsidR="00712F9F">
        <w:rPr>
          <w:rFonts w:ascii="Times New Roman" w:hAnsi="Times New Roman" w:cs="Times New Roman"/>
          <w:sz w:val="28"/>
          <w:szCs w:val="28"/>
        </w:rPr>
        <w:t>31</w:t>
      </w:r>
      <w:r w:rsidR="00250F41">
        <w:rPr>
          <w:rFonts w:ascii="Times New Roman" w:hAnsi="Times New Roman" w:cs="Times New Roman"/>
          <w:sz w:val="28"/>
          <w:szCs w:val="28"/>
        </w:rPr>
        <w:t>.</w:t>
      </w:r>
      <w:r w:rsidR="00712F9F">
        <w:rPr>
          <w:rFonts w:ascii="Times New Roman" w:hAnsi="Times New Roman" w:cs="Times New Roman"/>
          <w:sz w:val="28"/>
          <w:szCs w:val="28"/>
        </w:rPr>
        <w:t>12</w:t>
      </w:r>
      <w:r w:rsidR="00D526A6" w:rsidRPr="00D526A6">
        <w:rPr>
          <w:rFonts w:ascii="Times New Roman" w:hAnsi="Times New Roman" w:cs="Times New Roman"/>
          <w:sz w:val="28"/>
          <w:szCs w:val="28"/>
        </w:rPr>
        <w:t>.201</w:t>
      </w:r>
      <w:r w:rsidR="00712F9F">
        <w:rPr>
          <w:rFonts w:ascii="Times New Roman" w:hAnsi="Times New Roman" w:cs="Times New Roman"/>
          <w:sz w:val="28"/>
          <w:szCs w:val="28"/>
        </w:rPr>
        <w:t>4</w:t>
      </w:r>
      <w:r w:rsidR="00D526A6" w:rsidRPr="00D526A6">
        <w:rPr>
          <w:rFonts w:ascii="Times New Roman" w:hAnsi="Times New Roman" w:cs="Times New Roman"/>
          <w:sz w:val="28"/>
          <w:szCs w:val="28"/>
        </w:rPr>
        <w:t xml:space="preserve"> г.</w:t>
      </w:r>
      <w:r w:rsidR="00C666FC" w:rsidRPr="00D526A6">
        <w:rPr>
          <w:rFonts w:ascii="Times New Roman" w:hAnsi="Times New Roman" w:cs="Times New Roman"/>
          <w:sz w:val="28"/>
          <w:szCs w:val="28"/>
        </w:rPr>
        <w:t xml:space="preserve"> № </w:t>
      </w:r>
      <w:r w:rsidR="00712F9F">
        <w:rPr>
          <w:rFonts w:ascii="Times New Roman" w:hAnsi="Times New Roman" w:cs="Times New Roman"/>
          <w:sz w:val="28"/>
          <w:szCs w:val="28"/>
        </w:rPr>
        <w:t>87</w:t>
      </w:r>
      <w:r w:rsidR="005F1FC6" w:rsidRPr="00D526A6">
        <w:rPr>
          <w:rFonts w:ascii="Times New Roman" w:hAnsi="Times New Roman" w:cs="Times New Roman"/>
          <w:sz w:val="28"/>
          <w:szCs w:val="28"/>
        </w:rPr>
        <w:t>.</w:t>
      </w:r>
    </w:p>
    <w:p w14:paraId="13A8FC6E" w14:textId="2B2E7AEF" w:rsidR="00C666FC" w:rsidRPr="003F5B02" w:rsidRDefault="00C666FC" w:rsidP="005F1FC6">
      <w:pPr>
        <w:spacing w:after="0" w:line="240" w:lineRule="auto"/>
        <w:ind w:firstLine="709"/>
        <w:jc w:val="both"/>
        <w:rPr>
          <w:rFonts w:ascii="Times New Roman" w:hAnsi="Times New Roman" w:cs="Times New Roman"/>
          <w:sz w:val="28"/>
          <w:szCs w:val="28"/>
        </w:rPr>
      </w:pPr>
      <w:r w:rsidRPr="003F5B02">
        <w:rPr>
          <w:rFonts w:ascii="Times New Roman" w:hAnsi="Times New Roman" w:cs="Times New Roman"/>
          <w:sz w:val="28"/>
          <w:szCs w:val="28"/>
        </w:rPr>
        <w:t>«</w:t>
      </w:r>
      <w:r w:rsidR="003D1597" w:rsidRPr="003F5B02">
        <w:rPr>
          <w:rFonts w:ascii="Times New Roman" w:hAnsi="Times New Roman" w:cs="Times New Roman"/>
          <w:sz w:val="28"/>
          <w:szCs w:val="28"/>
        </w:rPr>
        <w:t>МАКЕЕВСКАЯ СПЕЦИАЛЬНАЯ ОБЩЕОБРАЗОВАТЕЛЬНАЯ ШКОЛА-ИНТЕРНАТ № 36 МИНИСТЕРСТВА ОБРАЗОВАНИЯ И НАУКИ ДОНЕЦКОЙ НАРОДНОЙ РЕСПУБЛИКИ</w:t>
      </w:r>
      <w:r w:rsidRPr="003F5B02">
        <w:rPr>
          <w:rFonts w:ascii="Times New Roman" w:hAnsi="Times New Roman" w:cs="Times New Roman"/>
          <w:sz w:val="28"/>
          <w:szCs w:val="28"/>
        </w:rPr>
        <w:t xml:space="preserve">» </w:t>
      </w:r>
      <w:r w:rsidR="00004AEB" w:rsidRPr="003F5B02">
        <w:rPr>
          <w:rFonts w:ascii="Times New Roman" w:hAnsi="Times New Roman" w:cs="Times New Roman"/>
          <w:sz w:val="28"/>
          <w:szCs w:val="28"/>
        </w:rPr>
        <w:t>переименована в ГОСУДАРСТВЕННОЕ ОБЩЕОБРАЗОВАТЕЛЬНОЕ УЧРЕЖДЕНИЕ «</w:t>
      </w:r>
      <w:r w:rsidR="003D1597" w:rsidRPr="003F5B02">
        <w:rPr>
          <w:rFonts w:ascii="Times New Roman" w:hAnsi="Times New Roman" w:cs="Times New Roman"/>
          <w:sz w:val="28"/>
          <w:szCs w:val="28"/>
        </w:rPr>
        <w:t>МАКЕЕВСКАЯ СПЕЦИАЛЬНАЯ ШКОЛА-ИНТЕРНАТ № 36</w:t>
      </w:r>
      <w:r w:rsidR="00004AEB" w:rsidRPr="003F5B02">
        <w:rPr>
          <w:rFonts w:ascii="Times New Roman" w:hAnsi="Times New Roman" w:cs="Times New Roman"/>
          <w:sz w:val="28"/>
          <w:szCs w:val="28"/>
        </w:rPr>
        <w:t xml:space="preserve">» </w:t>
      </w:r>
      <w:r w:rsidRPr="003F5B02">
        <w:rPr>
          <w:rFonts w:ascii="Times New Roman" w:hAnsi="Times New Roman" w:cs="Times New Roman"/>
          <w:sz w:val="28"/>
          <w:szCs w:val="28"/>
        </w:rPr>
        <w:t xml:space="preserve">на основании Приказа Министерства образования и науки Донецкой Народной Республики от </w:t>
      </w:r>
      <w:r w:rsidR="003D1597" w:rsidRPr="003F5B02">
        <w:rPr>
          <w:rFonts w:ascii="Times New Roman" w:hAnsi="Times New Roman" w:cs="Times New Roman"/>
          <w:sz w:val="28"/>
          <w:szCs w:val="28"/>
        </w:rPr>
        <w:t>09.01.2019 г.</w:t>
      </w:r>
      <w:r w:rsidRPr="003F5B02">
        <w:rPr>
          <w:rFonts w:ascii="Times New Roman" w:hAnsi="Times New Roman" w:cs="Times New Roman"/>
          <w:sz w:val="28"/>
          <w:szCs w:val="28"/>
        </w:rPr>
        <w:t xml:space="preserve"> № </w:t>
      </w:r>
      <w:r w:rsidR="003D1597" w:rsidRPr="003F5B02">
        <w:rPr>
          <w:rFonts w:ascii="Times New Roman" w:hAnsi="Times New Roman" w:cs="Times New Roman"/>
          <w:sz w:val="28"/>
          <w:szCs w:val="28"/>
        </w:rPr>
        <w:t>14</w:t>
      </w:r>
      <w:r w:rsidR="005F1FC6" w:rsidRPr="003F5B02">
        <w:rPr>
          <w:rFonts w:ascii="Times New Roman" w:hAnsi="Times New Roman" w:cs="Times New Roman"/>
          <w:sz w:val="28"/>
          <w:szCs w:val="28"/>
        </w:rPr>
        <w:t>.</w:t>
      </w:r>
    </w:p>
    <w:p w14:paraId="15A205D3" w14:textId="3ABF9981" w:rsidR="00D653E5" w:rsidRPr="003D1597" w:rsidRDefault="00C666FC" w:rsidP="005F1FC6">
      <w:pPr>
        <w:spacing w:after="0" w:line="240" w:lineRule="auto"/>
        <w:ind w:firstLine="709"/>
        <w:jc w:val="both"/>
        <w:rPr>
          <w:rFonts w:ascii="Times New Roman" w:hAnsi="Times New Roman" w:cs="Times New Roman"/>
          <w:sz w:val="28"/>
          <w:szCs w:val="28"/>
        </w:rPr>
      </w:pPr>
      <w:r w:rsidRPr="003D1597">
        <w:rPr>
          <w:rFonts w:ascii="Times New Roman" w:hAnsi="Times New Roman" w:cs="Times New Roman"/>
          <w:sz w:val="28"/>
          <w:szCs w:val="28"/>
        </w:rPr>
        <w:t>ГОСУДАРСТВЕННОЕ ОБЩЕОБРАЗОВАТЕЛЬНОЕ УЧРЕЖДЕНИЕ «</w:t>
      </w:r>
      <w:r w:rsidR="003D1597" w:rsidRPr="003D1597">
        <w:rPr>
          <w:rFonts w:ascii="Times New Roman" w:hAnsi="Times New Roman" w:cs="Times New Roman"/>
          <w:sz w:val="28"/>
          <w:szCs w:val="28"/>
        </w:rPr>
        <w:t>МАКЕЕВСКАЯ СПЕЦИАЛЬНАЯ ШКОЛА-ИНТЕРНАТ №36</w:t>
      </w:r>
      <w:r w:rsidRPr="003D1597">
        <w:rPr>
          <w:rFonts w:ascii="Times New Roman" w:hAnsi="Times New Roman" w:cs="Times New Roman"/>
          <w:sz w:val="28"/>
          <w:szCs w:val="28"/>
        </w:rPr>
        <w:t xml:space="preserve">» </w:t>
      </w:r>
      <w:r w:rsidR="00004AEB" w:rsidRPr="003D1597">
        <w:rPr>
          <w:rFonts w:ascii="Times New Roman" w:hAnsi="Times New Roman" w:cs="Times New Roman"/>
          <w:sz w:val="28"/>
          <w:szCs w:val="28"/>
        </w:rPr>
        <w:t>переименовано в ГОСУДАРСТВЕННОЕ БЮДЖЕТНОЕ ОБЩЕОБРАЗОВАТЕЛЬНОЕ УЧРЕЖДЕНИЕ «</w:t>
      </w:r>
      <w:r w:rsidR="003D1597" w:rsidRPr="003D1597">
        <w:rPr>
          <w:rFonts w:ascii="Times New Roman" w:hAnsi="Times New Roman" w:cs="Times New Roman"/>
          <w:sz w:val="28"/>
          <w:szCs w:val="28"/>
        </w:rPr>
        <w:t>МАКЕЕВСКАЯ СПЕЦИАЛЬНАЯ ШКОЛА-ИНТЕРНАТ №36</w:t>
      </w:r>
      <w:r w:rsidR="00004AEB" w:rsidRPr="003D1597">
        <w:rPr>
          <w:rFonts w:ascii="Times New Roman" w:hAnsi="Times New Roman" w:cs="Times New Roman"/>
          <w:sz w:val="28"/>
          <w:szCs w:val="28"/>
        </w:rPr>
        <w:t xml:space="preserve">» </w:t>
      </w:r>
      <w:r w:rsidRPr="003D1597">
        <w:rPr>
          <w:rFonts w:ascii="Times New Roman" w:hAnsi="Times New Roman" w:cs="Times New Roman"/>
          <w:sz w:val="28"/>
          <w:szCs w:val="28"/>
        </w:rPr>
        <w:t>на основании Приказа</w:t>
      </w:r>
      <w:r w:rsidR="004C7CD6" w:rsidRPr="003D1597">
        <w:rPr>
          <w:rFonts w:ascii="Times New Roman" w:hAnsi="Times New Roman" w:cs="Times New Roman"/>
          <w:sz w:val="28"/>
          <w:szCs w:val="28"/>
        </w:rPr>
        <w:t xml:space="preserve"> Министерства образования и науки Донецкой Народной Республики</w:t>
      </w:r>
      <w:r w:rsidRPr="003D1597">
        <w:rPr>
          <w:rFonts w:ascii="Times New Roman" w:hAnsi="Times New Roman" w:cs="Times New Roman"/>
          <w:sz w:val="28"/>
          <w:szCs w:val="28"/>
        </w:rPr>
        <w:t xml:space="preserve"> от </w:t>
      </w:r>
      <w:r w:rsidR="003D1597" w:rsidRPr="003D1597">
        <w:rPr>
          <w:rFonts w:ascii="Times New Roman" w:hAnsi="Times New Roman" w:cs="Times New Roman"/>
          <w:sz w:val="28"/>
          <w:szCs w:val="28"/>
        </w:rPr>
        <w:t xml:space="preserve">28.01.2022 Г. </w:t>
      </w:r>
      <w:r w:rsidRPr="003D1597">
        <w:rPr>
          <w:rFonts w:ascii="Times New Roman" w:hAnsi="Times New Roman" w:cs="Times New Roman"/>
          <w:sz w:val="28"/>
          <w:szCs w:val="28"/>
        </w:rPr>
        <w:t xml:space="preserve">№ </w:t>
      </w:r>
      <w:r w:rsidR="003D1597" w:rsidRPr="003D1597">
        <w:rPr>
          <w:rFonts w:ascii="Times New Roman" w:hAnsi="Times New Roman" w:cs="Times New Roman"/>
          <w:sz w:val="28"/>
          <w:szCs w:val="28"/>
        </w:rPr>
        <w:t>69</w:t>
      </w:r>
      <w:r w:rsidR="005F1FC6" w:rsidRPr="003D1597">
        <w:rPr>
          <w:rFonts w:ascii="Times New Roman" w:hAnsi="Times New Roman" w:cs="Times New Roman"/>
          <w:sz w:val="28"/>
          <w:szCs w:val="28"/>
        </w:rPr>
        <w:t>.</w:t>
      </w:r>
    </w:p>
    <w:bookmarkEnd w:id="0"/>
    <w:p w14:paraId="03C63650" w14:textId="3C404E4F" w:rsidR="00D653E5" w:rsidRPr="003D1597" w:rsidRDefault="00724D00" w:rsidP="00593857">
      <w:pPr>
        <w:spacing w:after="0" w:line="240" w:lineRule="auto"/>
        <w:ind w:firstLine="709"/>
        <w:contextualSpacing/>
        <w:jc w:val="both"/>
        <w:rPr>
          <w:rFonts w:ascii="Times New Roman" w:hAnsi="Times New Roman" w:cs="Times New Roman"/>
          <w:sz w:val="28"/>
          <w:szCs w:val="28"/>
        </w:rPr>
      </w:pPr>
      <w:r w:rsidRPr="003D1597">
        <w:rPr>
          <w:rFonts w:ascii="Times New Roman" w:hAnsi="Times New Roman" w:cs="Times New Roman"/>
          <w:sz w:val="28"/>
          <w:szCs w:val="28"/>
        </w:rPr>
        <w:t>ГОСУДАРСТВЕННОЕ БЮДЖЕТНОЕ ОБЩЕОБРАЗОВАТЕЛЬНОЕ УЧРЕЖДЕНИЕ «</w:t>
      </w:r>
      <w:r w:rsidR="003D1597" w:rsidRPr="003D1597">
        <w:rPr>
          <w:rFonts w:ascii="Times New Roman" w:hAnsi="Times New Roman" w:cs="Times New Roman"/>
          <w:sz w:val="28"/>
          <w:szCs w:val="28"/>
        </w:rPr>
        <w:t>МАКЕЕВСКАЯ СПЕЦИАЛЬНАЯ ШКОЛА-ИНТЕРНАТ №36</w:t>
      </w:r>
      <w:r w:rsidRPr="003D1597">
        <w:rPr>
          <w:rFonts w:ascii="Times New Roman" w:hAnsi="Times New Roman" w:cs="Times New Roman"/>
          <w:sz w:val="28"/>
          <w:szCs w:val="28"/>
        </w:rPr>
        <w:t>» переименован</w:t>
      </w:r>
      <w:r w:rsidR="00FA3504" w:rsidRPr="003D1597">
        <w:rPr>
          <w:rFonts w:ascii="Times New Roman" w:hAnsi="Times New Roman" w:cs="Times New Roman"/>
          <w:sz w:val="28"/>
          <w:szCs w:val="28"/>
        </w:rPr>
        <w:t>о</w:t>
      </w:r>
      <w:r w:rsidRPr="003D1597">
        <w:rPr>
          <w:rFonts w:ascii="Times New Roman" w:hAnsi="Times New Roman" w:cs="Times New Roman"/>
          <w:sz w:val="28"/>
          <w:szCs w:val="28"/>
        </w:rPr>
        <w:t xml:space="preserve"> в ГОСУДАРСТВЕННОЕ КАЗЕННОЕ О</w:t>
      </w:r>
      <w:r w:rsidR="00186847" w:rsidRPr="003D1597">
        <w:rPr>
          <w:rFonts w:ascii="Times New Roman" w:hAnsi="Times New Roman" w:cs="Times New Roman"/>
          <w:sz w:val="28"/>
          <w:szCs w:val="28"/>
        </w:rPr>
        <w:t>БЩЕОБРАЗОВАТЕЛЬНОЕ УЧРЕЖДЕНИЕ «</w:t>
      </w:r>
      <w:r w:rsidR="003D1597" w:rsidRPr="003D1597">
        <w:rPr>
          <w:rFonts w:ascii="Times New Roman" w:hAnsi="Times New Roman" w:cs="Times New Roman"/>
          <w:sz w:val="28"/>
          <w:szCs w:val="28"/>
        </w:rPr>
        <w:t>МАКЕЕВСКАЯ СПЕЦИАЛЬНАЯ ШКОЛА-ИНТЕРНАТ №</w:t>
      </w:r>
      <w:r w:rsidR="004F79FF">
        <w:rPr>
          <w:rFonts w:ascii="Times New Roman" w:hAnsi="Times New Roman" w:cs="Times New Roman"/>
          <w:sz w:val="28"/>
          <w:szCs w:val="28"/>
        </w:rPr>
        <w:t xml:space="preserve"> </w:t>
      </w:r>
      <w:r w:rsidR="003D1597" w:rsidRPr="003D1597">
        <w:rPr>
          <w:rFonts w:ascii="Times New Roman" w:hAnsi="Times New Roman" w:cs="Times New Roman"/>
          <w:sz w:val="28"/>
          <w:szCs w:val="28"/>
        </w:rPr>
        <w:t>36</w:t>
      </w:r>
      <w:r w:rsidRPr="003D1597">
        <w:rPr>
          <w:rFonts w:ascii="Times New Roman" w:hAnsi="Times New Roman" w:cs="Times New Roman"/>
          <w:sz w:val="28"/>
          <w:szCs w:val="28"/>
        </w:rPr>
        <w:t xml:space="preserve">» на основании Приказа Министерства образования и науки Донецкой Народной Республики от </w:t>
      </w:r>
      <w:r w:rsidR="00186847" w:rsidRPr="003D1597">
        <w:rPr>
          <w:rFonts w:ascii="Times New Roman" w:hAnsi="Times New Roman" w:cs="Times New Roman"/>
          <w:sz w:val="28"/>
          <w:szCs w:val="28"/>
        </w:rPr>
        <w:t>______________ 2023</w:t>
      </w:r>
      <w:r w:rsidRPr="003D1597">
        <w:rPr>
          <w:rFonts w:ascii="Times New Roman" w:hAnsi="Times New Roman" w:cs="Times New Roman"/>
          <w:sz w:val="28"/>
          <w:szCs w:val="28"/>
        </w:rPr>
        <w:t xml:space="preserve"> № </w:t>
      </w:r>
      <w:r w:rsidR="00186847" w:rsidRPr="003D1597">
        <w:rPr>
          <w:rFonts w:ascii="Times New Roman" w:hAnsi="Times New Roman" w:cs="Times New Roman"/>
          <w:sz w:val="28"/>
          <w:szCs w:val="28"/>
        </w:rPr>
        <w:t>_______</w:t>
      </w:r>
      <w:r w:rsidRPr="003D1597">
        <w:rPr>
          <w:rFonts w:ascii="Times New Roman" w:hAnsi="Times New Roman" w:cs="Times New Roman"/>
          <w:sz w:val="28"/>
          <w:szCs w:val="28"/>
        </w:rPr>
        <w:t xml:space="preserve"> «О переименовании и утверждении Устава в новой редакции».</w:t>
      </w:r>
    </w:p>
    <w:p w14:paraId="4AE3DF70" w14:textId="36718677" w:rsidR="00266F6A" w:rsidRPr="00980115" w:rsidRDefault="00724D00" w:rsidP="004C1675">
      <w:pPr>
        <w:pStyle w:val="aa"/>
        <w:numPr>
          <w:ilvl w:val="1"/>
          <w:numId w:val="2"/>
        </w:numPr>
        <w:spacing w:after="0" w:line="240" w:lineRule="auto"/>
        <w:ind w:left="0" w:firstLine="360"/>
        <w:jc w:val="both"/>
        <w:rPr>
          <w:rFonts w:ascii="Times New Roman" w:hAnsi="Times New Roman" w:cs="Times New Roman"/>
          <w:sz w:val="28"/>
          <w:szCs w:val="28"/>
        </w:rPr>
      </w:pPr>
      <w:r w:rsidRPr="00980115">
        <w:rPr>
          <w:rFonts w:ascii="Times New Roman" w:hAnsi="Times New Roman" w:cs="Times New Roman"/>
          <w:sz w:val="28"/>
          <w:szCs w:val="28"/>
        </w:rPr>
        <w:t>Полное наименование Учреждения на русском языке: ГОСУДАРСТВЕННОЕ КАЗЕННОЕ ОБЩЕОБРАЗОВАТЕЛЬНОЕ УЧРЕЖДЕНИЕ «</w:t>
      </w:r>
      <w:r w:rsidR="00980115" w:rsidRPr="00980115">
        <w:rPr>
          <w:rFonts w:ascii="Times New Roman" w:hAnsi="Times New Roman" w:cs="Times New Roman"/>
          <w:sz w:val="28"/>
          <w:szCs w:val="28"/>
        </w:rPr>
        <w:t>МАКЕЕВСКАЯ СПЕЦИАЛЬНАЯ ШКОЛА-ИНТЕРНАТ №</w:t>
      </w:r>
      <w:r w:rsidR="004F79FF">
        <w:rPr>
          <w:rFonts w:ascii="Times New Roman" w:hAnsi="Times New Roman" w:cs="Times New Roman"/>
          <w:sz w:val="28"/>
          <w:szCs w:val="28"/>
        </w:rPr>
        <w:t xml:space="preserve"> </w:t>
      </w:r>
      <w:r w:rsidR="00980115" w:rsidRPr="00980115">
        <w:rPr>
          <w:rFonts w:ascii="Times New Roman" w:hAnsi="Times New Roman" w:cs="Times New Roman"/>
          <w:sz w:val="28"/>
          <w:szCs w:val="28"/>
        </w:rPr>
        <w:t>36</w:t>
      </w:r>
      <w:r w:rsidRPr="00980115">
        <w:rPr>
          <w:rFonts w:ascii="Times New Roman" w:hAnsi="Times New Roman" w:cs="Times New Roman"/>
          <w:sz w:val="28"/>
          <w:szCs w:val="28"/>
        </w:rPr>
        <w:t>».</w:t>
      </w:r>
    </w:p>
    <w:p w14:paraId="4DAB7041" w14:textId="77777777" w:rsidR="000242FB" w:rsidRDefault="00724D00" w:rsidP="00593857">
      <w:pPr>
        <w:spacing w:after="0" w:line="240" w:lineRule="auto"/>
        <w:ind w:firstLine="709"/>
        <w:contextualSpacing/>
        <w:jc w:val="both"/>
        <w:rPr>
          <w:rFonts w:ascii="Times New Roman" w:hAnsi="Times New Roman" w:cs="Times New Roman"/>
          <w:sz w:val="28"/>
          <w:szCs w:val="28"/>
        </w:rPr>
      </w:pPr>
      <w:r w:rsidRPr="00980115">
        <w:rPr>
          <w:rFonts w:ascii="Times New Roman" w:hAnsi="Times New Roman" w:cs="Times New Roman"/>
          <w:sz w:val="28"/>
          <w:szCs w:val="28"/>
        </w:rPr>
        <w:lastRenderedPageBreak/>
        <w:t xml:space="preserve">Сокращенное наименование Учреждения на русском языке: </w:t>
      </w:r>
    </w:p>
    <w:p w14:paraId="355E62CB" w14:textId="0A0906B1" w:rsidR="00D653E5" w:rsidRPr="00980115" w:rsidRDefault="00724D00" w:rsidP="000242FB">
      <w:pPr>
        <w:spacing w:after="0" w:line="240" w:lineRule="auto"/>
        <w:contextualSpacing/>
        <w:jc w:val="both"/>
        <w:rPr>
          <w:rFonts w:ascii="Times New Roman" w:hAnsi="Times New Roman" w:cs="Times New Roman"/>
          <w:sz w:val="28"/>
          <w:szCs w:val="28"/>
        </w:rPr>
      </w:pPr>
      <w:r w:rsidRPr="00980115">
        <w:rPr>
          <w:rFonts w:ascii="Times New Roman" w:hAnsi="Times New Roman" w:cs="Times New Roman"/>
          <w:sz w:val="28"/>
          <w:szCs w:val="28"/>
        </w:rPr>
        <w:t>ГКОУ «</w:t>
      </w:r>
      <w:r w:rsidR="00980115" w:rsidRPr="00980115">
        <w:rPr>
          <w:rFonts w:ascii="Times New Roman" w:hAnsi="Times New Roman" w:cs="Times New Roman"/>
          <w:sz w:val="28"/>
          <w:szCs w:val="28"/>
        </w:rPr>
        <w:t>МАКЕЕВСКАЯ СШИ №</w:t>
      </w:r>
      <w:r w:rsidR="004F79FF">
        <w:rPr>
          <w:rFonts w:ascii="Times New Roman" w:hAnsi="Times New Roman" w:cs="Times New Roman"/>
          <w:sz w:val="28"/>
          <w:szCs w:val="28"/>
        </w:rPr>
        <w:t xml:space="preserve"> </w:t>
      </w:r>
      <w:r w:rsidR="00980115" w:rsidRPr="00980115">
        <w:rPr>
          <w:rFonts w:ascii="Times New Roman" w:hAnsi="Times New Roman" w:cs="Times New Roman"/>
          <w:sz w:val="28"/>
          <w:szCs w:val="28"/>
        </w:rPr>
        <w:t>36</w:t>
      </w:r>
      <w:r w:rsidRPr="00980115">
        <w:rPr>
          <w:rFonts w:ascii="Times New Roman" w:hAnsi="Times New Roman" w:cs="Times New Roman"/>
          <w:sz w:val="28"/>
          <w:szCs w:val="28"/>
        </w:rPr>
        <w:t>».</w:t>
      </w:r>
    </w:p>
    <w:p w14:paraId="0100E728" w14:textId="17526D8C" w:rsidR="00D653E5" w:rsidRPr="00250F41" w:rsidRDefault="00724D00" w:rsidP="00593857">
      <w:pPr>
        <w:spacing w:after="0" w:line="240" w:lineRule="auto"/>
        <w:ind w:firstLine="709"/>
        <w:contextualSpacing/>
        <w:jc w:val="both"/>
        <w:rPr>
          <w:rFonts w:ascii="Times New Roman" w:hAnsi="Times New Roman" w:cs="Times New Roman"/>
          <w:sz w:val="28"/>
          <w:szCs w:val="28"/>
        </w:rPr>
      </w:pPr>
      <w:r w:rsidRPr="00980115">
        <w:rPr>
          <w:rFonts w:ascii="Times New Roman" w:hAnsi="Times New Roman" w:cs="Times New Roman"/>
          <w:sz w:val="28"/>
          <w:szCs w:val="28"/>
        </w:rPr>
        <w:t>Полное</w:t>
      </w:r>
      <w:r w:rsidRPr="00250F41">
        <w:rPr>
          <w:rFonts w:ascii="Times New Roman" w:hAnsi="Times New Roman" w:cs="Times New Roman"/>
          <w:sz w:val="28"/>
          <w:szCs w:val="28"/>
        </w:rPr>
        <w:t xml:space="preserve"> </w:t>
      </w:r>
      <w:r w:rsidRPr="00980115">
        <w:rPr>
          <w:rFonts w:ascii="Times New Roman" w:hAnsi="Times New Roman" w:cs="Times New Roman"/>
          <w:sz w:val="28"/>
          <w:szCs w:val="28"/>
        </w:rPr>
        <w:t>наименование</w:t>
      </w:r>
      <w:r w:rsidRPr="00250F41">
        <w:rPr>
          <w:rFonts w:ascii="Times New Roman" w:hAnsi="Times New Roman" w:cs="Times New Roman"/>
          <w:sz w:val="28"/>
          <w:szCs w:val="28"/>
        </w:rPr>
        <w:t xml:space="preserve"> </w:t>
      </w:r>
      <w:r w:rsidRPr="00980115">
        <w:rPr>
          <w:rFonts w:ascii="Times New Roman" w:hAnsi="Times New Roman" w:cs="Times New Roman"/>
          <w:sz w:val="28"/>
          <w:szCs w:val="28"/>
        </w:rPr>
        <w:t>Учреждения</w:t>
      </w:r>
      <w:r w:rsidRPr="00250F41">
        <w:rPr>
          <w:rFonts w:ascii="Times New Roman" w:hAnsi="Times New Roman" w:cs="Times New Roman"/>
          <w:sz w:val="28"/>
          <w:szCs w:val="28"/>
        </w:rPr>
        <w:t xml:space="preserve"> </w:t>
      </w:r>
      <w:r w:rsidRPr="00980115">
        <w:rPr>
          <w:rFonts w:ascii="Times New Roman" w:hAnsi="Times New Roman" w:cs="Times New Roman"/>
          <w:sz w:val="28"/>
          <w:szCs w:val="28"/>
        </w:rPr>
        <w:t>на</w:t>
      </w:r>
      <w:r w:rsidRPr="00250F41">
        <w:rPr>
          <w:rFonts w:ascii="Times New Roman" w:hAnsi="Times New Roman" w:cs="Times New Roman"/>
          <w:sz w:val="28"/>
          <w:szCs w:val="28"/>
        </w:rPr>
        <w:t xml:space="preserve"> </w:t>
      </w:r>
      <w:r w:rsidRPr="00980115">
        <w:rPr>
          <w:rFonts w:ascii="Times New Roman" w:hAnsi="Times New Roman" w:cs="Times New Roman"/>
          <w:sz w:val="28"/>
          <w:szCs w:val="28"/>
        </w:rPr>
        <w:t>английском</w:t>
      </w:r>
      <w:r w:rsidRPr="00250F41">
        <w:rPr>
          <w:rFonts w:ascii="Times New Roman" w:hAnsi="Times New Roman" w:cs="Times New Roman"/>
          <w:sz w:val="28"/>
          <w:szCs w:val="28"/>
        </w:rPr>
        <w:t xml:space="preserve"> </w:t>
      </w:r>
      <w:r w:rsidRPr="00980115">
        <w:rPr>
          <w:rFonts w:ascii="Times New Roman" w:hAnsi="Times New Roman" w:cs="Times New Roman"/>
          <w:sz w:val="28"/>
          <w:szCs w:val="28"/>
        </w:rPr>
        <w:t>языке</w:t>
      </w:r>
      <w:r w:rsidRPr="00250F41">
        <w:rPr>
          <w:rFonts w:ascii="Times New Roman" w:hAnsi="Times New Roman" w:cs="Times New Roman"/>
          <w:sz w:val="28"/>
          <w:szCs w:val="28"/>
        </w:rPr>
        <w:t xml:space="preserve">: </w:t>
      </w:r>
      <w:r w:rsidRPr="00980115">
        <w:rPr>
          <w:rFonts w:ascii="Times New Roman" w:hAnsi="Times New Roman" w:cs="Times New Roman"/>
          <w:sz w:val="28"/>
          <w:szCs w:val="28"/>
          <w:lang w:val="en-US"/>
        </w:rPr>
        <w:t>STATE</w:t>
      </w:r>
      <w:r w:rsidRPr="00250F41">
        <w:rPr>
          <w:rFonts w:ascii="Times New Roman" w:hAnsi="Times New Roman" w:cs="Times New Roman"/>
          <w:sz w:val="28"/>
          <w:szCs w:val="28"/>
        </w:rPr>
        <w:t xml:space="preserve"> </w:t>
      </w:r>
      <w:r w:rsidRPr="00980115">
        <w:rPr>
          <w:rFonts w:ascii="Times New Roman" w:hAnsi="Times New Roman" w:cs="Times New Roman"/>
          <w:sz w:val="28"/>
          <w:szCs w:val="28"/>
          <w:lang w:val="en-US"/>
        </w:rPr>
        <w:t>STATE</w:t>
      </w:r>
      <w:r w:rsidRPr="00250F41">
        <w:rPr>
          <w:rFonts w:ascii="Times New Roman" w:hAnsi="Times New Roman" w:cs="Times New Roman"/>
          <w:sz w:val="28"/>
          <w:szCs w:val="28"/>
        </w:rPr>
        <w:t>-</w:t>
      </w:r>
      <w:r w:rsidRPr="00980115">
        <w:rPr>
          <w:rFonts w:ascii="Times New Roman" w:hAnsi="Times New Roman" w:cs="Times New Roman"/>
          <w:sz w:val="28"/>
          <w:szCs w:val="28"/>
          <w:lang w:val="en-US"/>
        </w:rPr>
        <w:t>OWNED</w:t>
      </w:r>
      <w:r w:rsidRPr="00250F41">
        <w:rPr>
          <w:rFonts w:ascii="Times New Roman" w:hAnsi="Times New Roman" w:cs="Times New Roman"/>
          <w:sz w:val="28"/>
          <w:szCs w:val="28"/>
        </w:rPr>
        <w:t xml:space="preserve"> </w:t>
      </w:r>
      <w:r w:rsidRPr="00980115">
        <w:rPr>
          <w:rFonts w:ascii="Times New Roman" w:hAnsi="Times New Roman" w:cs="Times New Roman"/>
          <w:sz w:val="28"/>
          <w:szCs w:val="28"/>
          <w:lang w:val="en-US"/>
        </w:rPr>
        <w:t>GENERAL</w:t>
      </w:r>
      <w:r w:rsidRPr="00250F41">
        <w:rPr>
          <w:rFonts w:ascii="Times New Roman" w:hAnsi="Times New Roman" w:cs="Times New Roman"/>
          <w:sz w:val="28"/>
          <w:szCs w:val="28"/>
        </w:rPr>
        <w:t xml:space="preserve"> </w:t>
      </w:r>
      <w:r w:rsidRPr="00980115">
        <w:rPr>
          <w:rFonts w:ascii="Times New Roman" w:hAnsi="Times New Roman" w:cs="Times New Roman"/>
          <w:sz w:val="28"/>
          <w:szCs w:val="28"/>
          <w:lang w:val="en-US"/>
        </w:rPr>
        <w:t>EDUCATION</w:t>
      </w:r>
      <w:r w:rsidRPr="00250F41">
        <w:rPr>
          <w:rFonts w:ascii="Times New Roman" w:hAnsi="Times New Roman" w:cs="Times New Roman"/>
          <w:sz w:val="28"/>
          <w:szCs w:val="28"/>
        </w:rPr>
        <w:t xml:space="preserve"> </w:t>
      </w:r>
      <w:r w:rsidRPr="00980115">
        <w:rPr>
          <w:rFonts w:ascii="Times New Roman" w:hAnsi="Times New Roman" w:cs="Times New Roman"/>
          <w:sz w:val="28"/>
          <w:szCs w:val="28"/>
          <w:lang w:val="en-US"/>
        </w:rPr>
        <w:t>INSTITUTION</w:t>
      </w:r>
      <w:r w:rsidRPr="00250F41">
        <w:rPr>
          <w:rFonts w:ascii="Times New Roman" w:hAnsi="Times New Roman" w:cs="Times New Roman"/>
          <w:sz w:val="28"/>
          <w:szCs w:val="28"/>
        </w:rPr>
        <w:t xml:space="preserve"> «</w:t>
      </w:r>
      <w:r w:rsidR="00980115" w:rsidRPr="00980115">
        <w:rPr>
          <w:rFonts w:ascii="Times New Roman" w:hAnsi="Times New Roman"/>
          <w:sz w:val="28"/>
          <w:szCs w:val="28"/>
          <w:lang w:val="en-US"/>
        </w:rPr>
        <w:t>MAKEYEVKA</w:t>
      </w:r>
      <w:r w:rsidR="00980115" w:rsidRPr="00250F41">
        <w:rPr>
          <w:rFonts w:ascii="Times New Roman" w:hAnsi="Times New Roman"/>
          <w:sz w:val="28"/>
          <w:szCs w:val="28"/>
        </w:rPr>
        <w:t xml:space="preserve"> </w:t>
      </w:r>
      <w:r w:rsidR="00980115" w:rsidRPr="00980115">
        <w:rPr>
          <w:rFonts w:ascii="Times New Roman" w:hAnsi="Times New Roman"/>
          <w:sz w:val="28"/>
          <w:szCs w:val="28"/>
          <w:lang w:val="en-BZ"/>
        </w:rPr>
        <w:t>SPECIAL</w:t>
      </w:r>
      <w:r w:rsidR="00980115" w:rsidRPr="00250F41">
        <w:rPr>
          <w:rFonts w:ascii="Times New Roman" w:hAnsi="Times New Roman"/>
          <w:sz w:val="28"/>
          <w:szCs w:val="28"/>
        </w:rPr>
        <w:t xml:space="preserve"> </w:t>
      </w:r>
      <w:r w:rsidR="00980115" w:rsidRPr="00980115">
        <w:rPr>
          <w:rFonts w:ascii="Times New Roman" w:hAnsi="Times New Roman"/>
          <w:sz w:val="28"/>
          <w:szCs w:val="28"/>
          <w:lang w:val="en-BZ"/>
        </w:rPr>
        <w:t>BOARDING</w:t>
      </w:r>
      <w:r w:rsidR="00980115" w:rsidRPr="00250F41">
        <w:rPr>
          <w:rFonts w:ascii="Times New Roman" w:hAnsi="Times New Roman"/>
          <w:sz w:val="28"/>
          <w:szCs w:val="28"/>
        </w:rPr>
        <w:t xml:space="preserve"> </w:t>
      </w:r>
      <w:r w:rsidR="00980115" w:rsidRPr="00980115">
        <w:rPr>
          <w:rFonts w:ascii="Times New Roman" w:hAnsi="Times New Roman"/>
          <w:sz w:val="28"/>
          <w:szCs w:val="28"/>
          <w:lang w:val="en-BZ"/>
        </w:rPr>
        <w:t>SC</w:t>
      </w:r>
      <w:r w:rsidR="00980115" w:rsidRPr="00980115">
        <w:rPr>
          <w:rFonts w:ascii="Times New Roman" w:hAnsi="Times New Roman"/>
          <w:sz w:val="28"/>
          <w:szCs w:val="28"/>
          <w:lang w:val="en-US"/>
        </w:rPr>
        <w:t>H</w:t>
      </w:r>
      <w:r w:rsidR="00980115" w:rsidRPr="00980115">
        <w:rPr>
          <w:rFonts w:ascii="Times New Roman" w:hAnsi="Times New Roman"/>
          <w:sz w:val="28"/>
          <w:szCs w:val="28"/>
          <w:lang w:val="en-BZ"/>
        </w:rPr>
        <w:t>OOL</w:t>
      </w:r>
      <w:r w:rsidR="00980115" w:rsidRPr="00250F41">
        <w:rPr>
          <w:rFonts w:ascii="Times New Roman" w:hAnsi="Times New Roman"/>
          <w:sz w:val="28"/>
          <w:szCs w:val="28"/>
        </w:rPr>
        <w:t xml:space="preserve"> №</w:t>
      </w:r>
      <w:r w:rsidR="004F79FF">
        <w:rPr>
          <w:rFonts w:ascii="Times New Roman" w:hAnsi="Times New Roman"/>
          <w:sz w:val="28"/>
          <w:szCs w:val="28"/>
        </w:rPr>
        <w:t xml:space="preserve"> </w:t>
      </w:r>
      <w:r w:rsidR="00980115" w:rsidRPr="00250F41">
        <w:rPr>
          <w:rFonts w:ascii="Times New Roman" w:hAnsi="Times New Roman"/>
          <w:sz w:val="28"/>
          <w:szCs w:val="28"/>
        </w:rPr>
        <w:t>36</w:t>
      </w:r>
      <w:r w:rsidRPr="00250F41">
        <w:rPr>
          <w:rFonts w:ascii="Times New Roman" w:hAnsi="Times New Roman" w:cs="Times New Roman"/>
          <w:sz w:val="28"/>
          <w:szCs w:val="28"/>
        </w:rPr>
        <w:t>».</w:t>
      </w:r>
    </w:p>
    <w:p w14:paraId="1AB0A21B" w14:textId="50416502" w:rsidR="00D653E5" w:rsidRPr="00980115" w:rsidRDefault="00724D00" w:rsidP="00593857">
      <w:pPr>
        <w:spacing w:after="0" w:line="240" w:lineRule="auto"/>
        <w:ind w:firstLine="709"/>
        <w:contextualSpacing/>
        <w:jc w:val="both"/>
        <w:rPr>
          <w:rFonts w:ascii="Times New Roman" w:hAnsi="Times New Roman" w:cs="Times New Roman"/>
          <w:sz w:val="28"/>
          <w:szCs w:val="28"/>
        </w:rPr>
      </w:pPr>
      <w:r w:rsidRPr="00980115">
        <w:rPr>
          <w:rFonts w:ascii="Times New Roman" w:hAnsi="Times New Roman" w:cs="Times New Roman"/>
          <w:sz w:val="28"/>
          <w:szCs w:val="28"/>
        </w:rPr>
        <w:t xml:space="preserve">Сокращенное наименование Учреждения на английском языке: </w:t>
      </w:r>
      <w:r w:rsidRPr="00980115">
        <w:rPr>
          <w:rFonts w:ascii="Times New Roman" w:hAnsi="Times New Roman" w:cs="Times New Roman"/>
          <w:sz w:val="28"/>
          <w:szCs w:val="28"/>
          <w:lang w:val="en-US"/>
        </w:rPr>
        <w:t>SSOGEI</w:t>
      </w:r>
      <w:r w:rsidRPr="00980115">
        <w:rPr>
          <w:rFonts w:ascii="Times New Roman" w:hAnsi="Times New Roman" w:cs="Times New Roman"/>
          <w:sz w:val="28"/>
          <w:szCs w:val="28"/>
        </w:rPr>
        <w:t xml:space="preserve"> «</w:t>
      </w:r>
      <w:r w:rsidR="00980115" w:rsidRPr="00980115">
        <w:rPr>
          <w:rFonts w:ascii="Times New Roman" w:hAnsi="Times New Roman"/>
          <w:sz w:val="28"/>
          <w:szCs w:val="28"/>
          <w:lang w:val="en-US"/>
        </w:rPr>
        <w:t>MAKEYEVKA</w:t>
      </w:r>
      <w:r w:rsidR="00980115" w:rsidRPr="00980115">
        <w:rPr>
          <w:rFonts w:ascii="Times New Roman" w:hAnsi="Times New Roman"/>
          <w:sz w:val="28"/>
          <w:szCs w:val="28"/>
          <w:lang w:val="uk-UA"/>
        </w:rPr>
        <w:t xml:space="preserve"> </w:t>
      </w:r>
      <w:r w:rsidR="00980115" w:rsidRPr="00980115">
        <w:rPr>
          <w:rFonts w:ascii="Times New Roman" w:hAnsi="Times New Roman"/>
          <w:sz w:val="28"/>
          <w:szCs w:val="28"/>
          <w:lang w:val="en-US"/>
        </w:rPr>
        <w:t>SBS</w:t>
      </w:r>
      <w:r w:rsidR="00980115" w:rsidRPr="00980115">
        <w:rPr>
          <w:rFonts w:ascii="Times New Roman" w:hAnsi="Times New Roman"/>
          <w:sz w:val="28"/>
          <w:szCs w:val="28"/>
          <w:lang w:val="uk-UA"/>
        </w:rPr>
        <w:t xml:space="preserve"> №</w:t>
      </w:r>
      <w:r w:rsidR="004F79FF">
        <w:rPr>
          <w:rFonts w:ascii="Times New Roman" w:hAnsi="Times New Roman"/>
          <w:sz w:val="28"/>
          <w:szCs w:val="28"/>
          <w:lang w:val="uk-UA"/>
        </w:rPr>
        <w:t xml:space="preserve"> </w:t>
      </w:r>
      <w:r w:rsidR="00980115" w:rsidRPr="00980115">
        <w:rPr>
          <w:rFonts w:ascii="Times New Roman" w:hAnsi="Times New Roman"/>
          <w:sz w:val="28"/>
          <w:szCs w:val="28"/>
          <w:lang w:val="uk-UA"/>
        </w:rPr>
        <w:t>36</w:t>
      </w:r>
      <w:r w:rsidRPr="00980115">
        <w:rPr>
          <w:rFonts w:ascii="Times New Roman" w:hAnsi="Times New Roman" w:cs="Times New Roman"/>
          <w:sz w:val="28"/>
          <w:szCs w:val="28"/>
        </w:rPr>
        <w:t>».</w:t>
      </w:r>
    </w:p>
    <w:p w14:paraId="05479E9C" w14:textId="7C98719D" w:rsidR="00D653E5" w:rsidRPr="008D48A5" w:rsidRDefault="00724D00" w:rsidP="00593857">
      <w:pPr>
        <w:tabs>
          <w:tab w:val="left" w:pos="1134"/>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Тип Учреждения – казенное. Тип образовательной организации – </w:t>
      </w:r>
      <w:r w:rsidRPr="008D48A5">
        <w:rPr>
          <w:rFonts w:ascii="Times New Roman" w:hAnsi="Times New Roman" w:cs="Times New Roman"/>
          <w:sz w:val="28"/>
          <w:szCs w:val="28"/>
        </w:rPr>
        <w:t>общеобразовательная организация.</w:t>
      </w:r>
    </w:p>
    <w:p w14:paraId="7F4B7C7B" w14:textId="3EC4E4D2" w:rsidR="00092F95" w:rsidRPr="008D48A5" w:rsidRDefault="00092F95" w:rsidP="00593857">
      <w:pPr>
        <w:tabs>
          <w:tab w:val="left" w:pos="1134"/>
          <w:tab w:val="left" w:pos="10206"/>
          <w:tab w:val="left" w:pos="10915"/>
        </w:tabs>
        <w:spacing w:after="0" w:line="240" w:lineRule="auto"/>
        <w:ind w:right="2" w:firstLine="709"/>
        <w:contextualSpacing/>
        <w:jc w:val="both"/>
        <w:rPr>
          <w:rFonts w:ascii="Times New Roman" w:hAnsi="Times New Roman" w:cs="Times New Roman"/>
          <w:sz w:val="28"/>
          <w:szCs w:val="28"/>
        </w:rPr>
      </w:pPr>
      <w:r w:rsidRPr="008D48A5">
        <w:rPr>
          <w:rFonts w:ascii="Times New Roman" w:hAnsi="Times New Roman" w:cs="Times New Roman"/>
          <w:sz w:val="28"/>
          <w:szCs w:val="28"/>
        </w:rPr>
        <w:t>Организационно-правовая форма – государственные казенные учреждения субъектов Российской Федерации.</w:t>
      </w:r>
    </w:p>
    <w:p w14:paraId="279C7983" w14:textId="3DC30908"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1.4. Адрес (мест</w:t>
      </w:r>
      <w:r w:rsidR="00316850" w:rsidRPr="001A718F">
        <w:rPr>
          <w:rFonts w:ascii="Times New Roman" w:hAnsi="Times New Roman" w:cs="Times New Roman"/>
          <w:sz w:val="28"/>
          <w:szCs w:val="28"/>
        </w:rPr>
        <w:t xml:space="preserve">о нахождения) Учреждения: </w:t>
      </w:r>
      <w:r w:rsidR="00980115" w:rsidRPr="001A718F">
        <w:rPr>
          <w:rFonts w:ascii="Times New Roman" w:hAnsi="Times New Roman" w:cs="Times New Roman"/>
          <w:sz w:val="28"/>
          <w:szCs w:val="28"/>
        </w:rPr>
        <w:t>Донецкая Народная Республика, Г.О. МАКЕЕВСКИЙ, Г. МАКЕЕВКА, УЛ. ВИШНЕВАЯ, Д. 97</w:t>
      </w:r>
      <w:r w:rsidR="004C1675" w:rsidRPr="001A718F">
        <w:rPr>
          <w:rFonts w:ascii="Times New Roman" w:hAnsi="Times New Roman" w:cs="Times New Roman"/>
          <w:sz w:val="28"/>
          <w:szCs w:val="28"/>
        </w:rPr>
        <w:t>.</w:t>
      </w:r>
    </w:p>
    <w:p w14:paraId="38EE6694" w14:textId="2928C93B"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Идентификационный</w:t>
      </w:r>
      <w:r w:rsidR="00316850" w:rsidRPr="001A718F">
        <w:rPr>
          <w:rFonts w:ascii="Times New Roman" w:hAnsi="Times New Roman" w:cs="Times New Roman"/>
          <w:sz w:val="28"/>
          <w:szCs w:val="28"/>
        </w:rPr>
        <w:t xml:space="preserve"> код юридического лица: </w:t>
      </w:r>
      <w:r w:rsidR="00980115" w:rsidRPr="001A718F">
        <w:rPr>
          <w:rFonts w:ascii="Times New Roman" w:hAnsi="Times New Roman" w:cs="Times New Roman"/>
          <w:sz w:val="28"/>
          <w:szCs w:val="28"/>
        </w:rPr>
        <w:t>9311009796</w:t>
      </w:r>
      <w:r w:rsidRPr="001A718F">
        <w:rPr>
          <w:rFonts w:ascii="Times New Roman" w:hAnsi="Times New Roman" w:cs="Times New Roman"/>
          <w:sz w:val="28"/>
          <w:szCs w:val="28"/>
        </w:rPr>
        <w:t>.</w:t>
      </w:r>
    </w:p>
    <w:p w14:paraId="2CE1FEA4" w14:textId="567691E4" w:rsidR="00D653E5"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1.5. Функции и полномочия учредителя Учреждения </w:t>
      </w:r>
      <w:r w:rsidR="004F79FF">
        <w:rPr>
          <w:rFonts w:ascii="Times New Roman" w:hAnsi="Times New Roman" w:cs="Times New Roman"/>
          <w:sz w:val="28"/>
          <w:szCs w:val="28"/>
        </w:rPr>
        <w:t>осуществляет</w:t>
      </w:r>
      <w:r w:rsidRPr="00593857">
        <w:rPr>
          <w:rFonts w:ascii="Times New Roman" w:hAnsi="Times New Roman" w:cs="Times New Roman"/>
          <w:sz w:val="28"/>
          <w:szCs w:val="28"/>
        </w:rPr>
        <w:t xml:space="preserve"> Министерство образования и науки Донецкой Народной Республики (далее – Учредитель).</w:t>
      </w:r>
    </w:p>
    <w:p w14:paraId="1DC7CA19" w14:textId="08111BF1" w:rsidR="004F79FF" w:rsidRPr="00593857" w:rsidRDefault="004F79FF" w:rsidP="0059385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Собственником имущества Учреждения является Донецкая Народная Республика (далее – Собственник).</w:t>
      </w:r>
    </w:p>
    <w:p w14:paraId="74F2A4A7"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1.6. Учреждение осуществляет образовательную деятельность на основании лицензии на осуществление образовательной деятельности.</w:t>
      </w:r>
    </w:p>
    <w:p w14:paraId="1BA39B06" w14:textId="1E8527B1"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1.7. Учреждение проходит процедуру лицензирования </w:t>
      </w:r>
      <w:r w:rsidR="004F79FF">
        <w:rPr>
          <w:rFonts w:ascii="Times New Roman" w:hAnsi="Times New Roman" w:cs="Times New Roman"/>
          <w:sz w:val="28"/>
          <w:szCs w:val="28"/>
        </w:rPr>
        <w:t xml:space="preserve">и государственной аккредитации </w:t>
      </w:r>
      <w:r w:rsidRPr="00593857">
        <w:rPr>
          <w:rFonts w:ascii="Times New Roman" w:hAnsi="Times New Roman" w:cs="Times New Roman"/>
          <w:sz w:val="28"/>
          <w:szCs w:val="28"/>
        </w:rPr>
        <w:t>в соответствии с федеральным и республиканским законодательством.</w:t>
      </w:r>
    </w:p>
    <w:p w14:paraId="6E7EEE7F"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1.8. Учреждение осуществляет свою деятельность в соответствии с Конституцией Российской Федерации, Ко</w:t>
      </w:r>
      <w:r w:rsidRPr="00593857">
        <w:rPr>
          <w:rFonts w:ascii="Times New Roman" w:hAnsi="Times New Roman" w:cs="Times New Roman"/>
          <w:spacing w:val="-2"/>
          <w:sz w:val="28"/>
          <w:szCs w:val="28"/>
        </w:rPr>
        <w:t>н</w:t>
      </w:r>
      <w:r w:rsidRPr="00593857">
        <w:rPr>
          <w:rFonts w:ascii="Times New Roman" w:hAnsi="Times New Roman" w:cs="Times New Roman"/>
          <w:sz w:val="28"/>
          <w:szCs w:val="28"/>
        </w:rPr>
        <w:t>стит</w:t>
      </w:r>
      <w:r w:rsidRPr="00593857">
        <w:rPr>
          <w:rFonts w:ascii="Times New Roman" w:hAnsi="Times New Roman" w:cs="Times New Roman"/>
          <w:spacing w:val="-4"/>
          <w:sz w:val="28"/>
          <w:szCs w:val="28"/>
        </w:rPr>
        <w:t>у</w:t>
      </w:r>
      <w:r w:rsidRPr="00593857">
        <w:rPr>
          <w:rFonts w:ascii="Times New Roman" w:hAnsi="Times New Roman" w:cs="Times New Roman"/>
          <w:sz w:val="28"/>
          <w:szCs w:val="28"/>
        </w:rPr>
        <w:t>ци</w:t>
      </w:r>
      <w:r w:rsidRPr="00593857">
        <w:rPr>
          <w:rFonts w:ascii="Times New Roman" w:hAnsi="Times New Roman" w:cs="Times New Roman"/>
          <w:spacing w:val="-3"/>
          <w:sz w:val="28"/>
          <w:szCs w:val="28"/>
        </w:rPr>
        <w:t>е</w:t>
      </w:r>
      <w:r w:rsidRPr="00593857">
        <w:rPr>
          <w:rFonts w:ascii="Times New Roman" w:hAnsi="Times New Roman" w:cs="Times New Roman"/>
          <w:sz w:val="28"/>
          <w:szCs w:val="28"/>
        </w:rPr>
        <w:t>й</w:t>
      </w:r>
      <w:r w:rsidRPr="00593857">
        <w:rPr>
          <w:rFonts w:ascii="Times New Roman" w:hAnsi="Times New Roman" w:cs="Times New Roman"/>
          <w:spacing w:val="30"/>
          <w:sz w:val="28"/>
          <w:szCs w:val="28"/>
        </w:rPr>
        <w:t xml:space="preserve"> </w:t>
      </w:r>
      <w:r w:rsidRPr="00593857">
        <w:rPr>
          <w:rFonts w:ascii="Times New Roman" w:hAnsi="Times New Roman" w:cs="Times New Roman"/>
          <w:sz w:val="28"/>
          <w:szCs w:val="28"/>
        </w:rPr>
        <w:t>Дон</w:t>
      </w:r>
      <w:r w:rsidRPr="00593857">
        <w:rPr>
          <w:rFonts w:ascii="Times New Roman" w:hAnsi="Times New Roman" w:cs="Times New Roman"/>
          <w:spacing w:val="-2"/>
          <w:sz w:val="28"/>
          <w:szCs w:val="28"/>
        </w:rPr>
        <w:t>е</w:t>
      </w:r>
      <w:r w:rsidRPr="00593857">
        <w:rPr>
          <w:rFonts w:ascii="Times New Roman" w:hAnsi="Times New Roman" w:cs="Times New Roman"/>
          <w:sz w:val="28"/>
          <w:szCs w:val="28"/>
        </w:rPr>
        <w:t>ц</w:t>
      </w:r>
      <w:r w:rsidRPr="00593857">
        <w:rPr>
          <w:rFonts w:ascii="Times New Roman" w:hAnsi="Times New Roman" w:cs="Times New Roman"/>
          <w:spacing w:val="-2"/>
          <w:sz w:val="28"/>
          <w:szCs w:val="28"/>
        </w:rPr>
        <w:t>к</w:t>
      </w:r>
      <w:r w:rsidRPr="00593857">
        <w:rPr>
          <w:rFonts w:ascii="Times New Roman" w:hAnsi="Times New Roman" w:cs="Times New Roman"/>
          <w:sz w:val="28"/>
          <w:szCs w:val="28"/>
        </w:rPr>
        <w:t>ой</w:t>
      </w:r>
      <w:r w:rsidRPr="00593857">
        <w:rPr>
          <w:rFonts w:ascii="Times New Roman" w:hAnsi="Times New Roman" w:cs="Times New Roman"/>
          <w:spacing w:val="28"/>
          <w:sz w:val="28"/>
          <w:szCs w:val="28"/>
        </w:rPr>
        <w:t xml:space="preserve"> </w:t>
      </w:r>
      <w:r w:rsidRPr="00593857">
        <w:rPr>
          <w:rFonts w:ascii="Times New Roman" w:hAnsi="Times New Roman" w:cs="Times New Roman"/>
          <w:spacing w:val="-2"/>
          <w:sz w:val="28"/>
          <w:szCs w:val="28"/>
        </w:rPr>
        <w:t>Н</w:t>
      </w:r>
      <w:r w:rsidRPr="00593857">
        <w:rPr>
          <w:rFonts w:ascii="Times New Roman" w:hAnsi="Times New Roman" w:cs="Times New Roman"/>
          <w:sz w:val="28"/>
          <w:szCs w:val="28"/>
        </w:rPr>
        <w:t>а</w:t>
      </w:r>
      <w:r w:rsidRPr="00593857">
        <w:rPr>
          <w:rFonts w:ascii="Times New Roman" w:hAnsi="Times New Roman" w:cs="Times New Roman"/>
          <w:spacing w:val="-2"/>
          <w:sz w:val="28"/>
          <w:szCs w:val="28"/>
        </w:rPr>
        <w:t>ро</w:t>
      </w:r>
      <w:r w:rsidRPr="00593857">
        <w:rPr>
          <w:rFonts w:ascii="Times New Roman" w:hAnsi="Times New Roman" w:cs="Times New Roman"/>
          <w:sz w:val="28"/>
          <w:szCs w:val="28"/>
        </w:rPr>
        <w:t>д</w:t>
      </w:r>
      <w:r w:rsidRPr="00593857">
        <w:rPr>
          <w:rFonts w:ascii="Times New Roman" w:hAnsi="Times New Roman" w:cs="Times New Roman"/>
          <w:spacing w:val="-2"/>
          <w:sz w:val="28"/>
          <w:szCs w:val="28"/>
        </w:rPr>
        <w:t>н</w:t>
      </w:r>
      <w:r w:rsidRPr="00593857">
        <w:rPr>
          <w:rFonts w:ascii="Times New Roman" w:hAnsi="Times New Roman" w:cs="Times New Roman"/>
          <w:sz w:val="28"/>
          <w:szCs w:val="28"/>
        </w:rPr>
        <w:t>ой</w:t>
      </w:r>
      <w:r w:rsidRPr="00593857">
        <w:rPr>
          <w:rFonts w:ascii="Times New Roman" w:hAnsi="Times New Roman" w:cs="Times New Roman"/>
          <w:spacing w:val="28"/>
          <w:sz w:val="28"/>
          <w:szCs w:val="28"/>
        </w:rPr>
        <w:t xml:space="preserve"> </w:t>
      </w:r>
      <w:r w:rsidRPr="00593857">
        <w:rPr>
          <w:rFonts w:ascii="Times New Roman" w:hAnsi="Times New Roman" w:cs="Times New Roman"/>
          <w:sz w:val="28"/>
          <w:szCs w:val="28"/>
        </w:rPr>
        <w:t>Р</w:t>
      </w:r>
      <w:r w:rsidRPr="00593857">
        <w:rPr>
          <w:rFonts w:ascii="Times New Roman" w:hAnsi="Times New Roman" w:cs="Times New Roman"/>
          <w:spacing w:val="-3"/>
          <w:sz w:val="28"/>
          <w:szCs w:val="28"/>
        </w:rPr>
        <w:t>ес</w:t>
      </w:r>
      <w:r w:rsidRPr="00593857">
        <w:rPr>
          <w:rFonts w:ascii="Times New Roman" w:hAnsi="Times New Roman" w:cs="Times New Roman"/>
          <w:sz w:val="28"/>
          <w:szCs w:val="28"/>
        </w:rPr>
        <w:t>п</w:t>
      </w:r>
      <w:r w:rsidRPr="00593857">
        <w:rPr>
          <w:rFonts w:ascii="Times New Roman" w:hAnsi="Times New Roman" w:cs="Times New Roman"/>
          <w:spacing w:val="-4"/>
          <w:sz w:val="28"/>
          <w:szCs w:val="28"/>
        </w:rPr>
        <w:t>у</w:t>
      </w:r>
      <w:r w:rsidRPr="00593857">
        <w:rPr>
          <w:rFonts w:ascii="Times New Roman" w:hAnsi="Times New Roman" w:cs="Times New Roman"/>
          <w:sz w:val="28"/>
          <w:szCs w:val="28"/>
        </w:rPr>
        <w:t>б</w:t>
      </w:r>
      <w:r w:rsidRPr="00593857">
        <w:rPr>
          <w:rFonts w:ascii="Times New Roman" w:hAnsi="Times New Roman" w:cs="Times New Roman"/>
          <w:spacing w:val="-1"/>
          <w:sz w:val="28"/>
          <w:szCs w:val="28"/>
        </w:rPr>
        <w:t>л</w:t>
      </w:r>
      <w:r w:rsidRPr="00593857">
        <w:rPr>
          <w:rFonts w:ascii="Times New Roman" w:hAnsi="Times New Roman" w:cs="Times New Roman"/>
          <w:sz w:val="28"/>
          <w:szCs w:val="28"/>
        </w:rPr>
        <w:t>ик</w:t>
      </w:r>
      <w:r w:rsidRPr="00593857">
        <w:rPr>
          <w:rFonts w:ascii="Times New Roman" w:hAnsi="Times New Roman" w:cs="Times New Roman"/>
          <w:spacing w:val="6"/>
          <w:sz w:val="28"/>
          <w:szCs w:val="28"/>
        </w:rPr>
        <w:t>и,</w:t>
      </w:r>
      <w:r w:rsidRPr="00593857">
        <w:rPr>
          <w:rFonts w:ascii="Times New Roman" w:hAnsi="Times New Roman" w:cs="Times New Roman"/>
          <w:sz w:val="28"/>
          <w:szCs w:val="28"/>
        </w:rPr>
        <w:t xml:space="preserve"> федеральными конституционными законами, федеральными законами, за</w:t>
      </w:r>
      <w:r w:rsidRPr="00593857">
        <w:rPr>
          <w:rFonts w:ascii="Times New Roman" w:hAnsi="Times New Roman" w:cs="Times New Roman"/>
          <w:spacing w:val="-3"/>
          <w:sz w:val="28"/>
          <w:szCs w:val="28"/>
        </w:rPr>
        <w:t>к</w:t>
      </w:r>
      <w:r w:rsidRPr="00593857">
        <w:rPr>
          <w:rFonts w:ascii="Times New Roman" w:hAnsi="Times New Roman" w:cs="Times New Roman"/>
          <w:sz w:val="28"/>
          <w:szCs w:val="28"/>
        </w:rPr>
        <w:t>он</w:t>
      </w:r>
      <w:r w:rsidRPr="00593857">
        <w:rPr>
          <w:rFonts w:ascii="Times New Roman" w:hAnsi="Times New Roman" w:cs="Times New Roman"/>
          <w:spacing w:val="-3"/>
          <w:sz w:val="28"/>
          <w:szCs w:val="28"/>
        </w:rPr>
        <w:t>а</w:t>
      </w:r>
      <w:r w:rsidRPr="00593857">
        <w:rPr>
          <w:rFonts w:ascii="Times New Roman" w:hAnsi="Times New Roman" w:cs="Times New Roman"/>
          <w:sz w:val="28"/>
          <w:szCs w:val="28"/>
        </w:rPr>
        <w:t>ми</w:t>
      </w:r>
      <w:r w:rsidRPr="00593857">
        <w:rPr>
          <w:rFonts w:ascii="Times New Roman" w:hAnsi="Times New Roman" w:cs="Times New Roman"/>
          <w:spacing w:val="28"/>
          <w:sz w:val="28"/>
          <w:szCs w:val="28"/>
        </w:rPr>
        <w:t xml:space="preserve"> </w:t>
      </w:r>
      <w:r w:rsidRPr="00593857">
        <w:rPr>
          <w:rFonts w:ascii="Times New Roman" w:hAnsi="Times New Roman" w:cs="Times New Roman"/>
          <w:sz w:val="28"/>
          <w:szCs w:val="28"/>
        </w:rPr>
        <w:t>Доне</w:t>
      </w:r>
      <w:r w:rsidRPr="00593857">
        <w:rPr>
          <w:rFonts w:ascii="Times New Roman" w:hAnsi="Times New Roman" w:cs="Times New Roman"/>
          <w:spacing w:val="-2"/>
          <w:sz w:val="28"/>
          <w:szCs w:val="28"/>
        </w:rPr>
        <w:t>ц</w:t>
      </w:r>
      <w:r w:rsidRPr="00593857">
        <w:rPr>
          <w:rFonts w:ascii="Times New Roman" w:hAnsi="Times New Roman" w:cs="Times New Roman"/>
          <w:sz w:val="28"/>
          <w:szCs w:val="28"/>
        </w:rPr>
        <w:t>к</w:t>
      </w:r>
      <w:r w:rsidRPr="00593857">
        <w:rPr>
          <w:rFonts w:ascii="Times New Roman" w:hAnsi="Times New Roman" w:cs="Times New Roman"/>
          <w:spacing w:val="-1"/>
          <w:sz w:val="28"/>
          <w:szCs w:val="28"/>
        </w:rPr>
        <w:t>о</w:t>
      </w:r>
      <w:r w:rsidRPr="00593857">
        <w:rPr>
          <w:rFonts w:ascii="Times New Roman" w:hAnsi="Times New Roman" w:cs="Times New Roman"/>
          <w:sz w:val="28"/>
          <w:szCs w:val="28"/>
        </w:rPr>
        <w:t>й</w:t>
      </w:r>
      <w:r w:rsidRPr="00593857">
        <w:rPr>
          <w:rFonts w:ascii="Times New Roman" w:hAnsi="Times New Roman" w:cs="Times New Roman"/>
          <w:spacing w:val="28"/>
          <w:sz w:val="28"/>
          <w:szCs w:val="28"/>
        </w:rPr>
        <w:t xml:space="preserve"> </w:t>
      </w:r>
      <w:r w:rsidRPr="00593857">
        <w:rPr>
          <w:rFonts w:ascii="Times New Roman" w:hAnsi="Times New Roman" w:cs="Times New Roman"/>
          <w:spacing w:val="-2"/>
          <w:sz w:val="28"/>
          <w:szCs w:val="28"/>
        </w:rPr>
        <w:t>Н</w:t>
      </w:r>
      <w:r w:rsidRPr="00593857">
        <w:rPr>
          <w:rFonts w:ascii="Times New Roman" w:hAnsi="Times New Roman" w:cs="Times New Roman"/>
          <w:sz w:val="28"/>
          <w:szCs w:val="28"/>
        </w:rPr>
        <w:t>а</w:t>
      </w:r>
      <w:r w:rsidRPr="00593857">
        <w:rPr>
          <w:rFonts w:ascii="Times New Roman" w:hAnsi="Times New Roman" w:cs="Times New Roman"/>
          <w:spacing w:val="-2"/>
          <w:sz w:val="28"/>
          <w:szCs w:val="28"/>
        </w:rPr>
        <w:t>р</w:t>
      </w:r>
      <w:r w:rsidRPr="00593857">
        <w:rPr>
          <w:rFonts w:ascii="Times New Roman" w:hAnsi="Times New Roman" w:cs="Times New Roman"/>
          <w:sz w:val="28"/>
          <w:szCs w:val="28"/>
        </w:rPr>
        <w:t>о</w:t>
      </w:r>
      <w:r w:rsidRPr="00593857">
        <w:rPr>
          <w:rFonts w:ascii="Times New Roman" w:hAnsi="Times New Roman" w:cs="Times New Roman"/>
          <w:spacing w:val="-2"/>
          <w:sz w:val="28"/>
          <w:szCs w:val="28"/>
        </w:rPr>
        <w:t>дно</w:t>
      </w:r>
      <w:r w:rsidRPr="00593857">
        <w:rPr>
          <w:rFonts w:ascii="Times New Roman" w:hAnsi="Times New Roman" w:cs="Times New Roman"/>
          <w:sz w:val="28"/>
          <w:szCs w:val="28"/>
        </w:rPr>
        <w:t>й Респ</w:t>
      </w:r>
      <w:r w:rsidRPr="00593857">
        <w:rPr>
          <w:rFonts w:ascii="Times New Roman" w:hAnsi="Times New Roman" w:cs="Times New Roman"/>
          <w:spacing w:val="-4"/>
          <w:sz w:val="28"/>
          <w:szCs w:val="28"/>
        </w:rPr>
        <w:t>у</w:t>
      </w:r>
      <w:r w:rsidRPr="00593857">
        <w:rPr>
          <w:rFonts w:ascii="Times New Roman" w:hAnsi="Times New Roman" w:cs="Times New Roman"/>
          <w:sz w:val="28"/>
          <w:szCs w:val="28"/>
        </w:rPr>
        <w:t>б</w:t>
      </w:r>
      <w:r w:rsidRPr="00593857">
        <w:rPr>
          <w:rFonts w:ascii="Times New Roman" w:hAnsi="Times New Roman" w:cs="Times New Roman"/>
          <w:spacing w:val="-1"/>
          <w:sz w:val="28"/>
          <w:szCs w:val="28"/>
        </w:rPr>
        <w:t>л</w:t>
      </w:r>
      <w:r w:rsidRPr="00593857">
        <w:rPr>
          <w:rFonts w:ascii="Times New Roman" w:hAnsi="Times New Roman" w:cs="Times New Roman"/>
          <w:sz w:val="28"/>
          <w:szCs w:val="28"/>
        </w:rPr>
        <w:t>и</w:t>
      </w:r>
      <w:r w:rsidRPr="00593857">
        <w:rPr>
          <w:rFonts w:ascii="Times New Roman" w:hAnsi="Times New Roman" w:cs="Times New Roman"/>
          <w:spacing w:val="-2"/>
          <w:sz w:val="28"/>
          <w:szCs w:val="28"/>
        </w:rPr>
        <w:t>к</w:t>
      </w:r>
      <w:r w:rsidRPr="00593857">
        <w:rPr>
          <w:rFonts w:ascii="Times New Roman" w:hAnsi="Times New Roman" w:cs="Times New Roman"/>
          <w:spacing w:val="1"/>
          <w:sz w:val="28"/>
          <w:szCs w:val="28"/>
        </w:rPr>
        <w:t>и</w:t>
      </w:r>
      <w:r w:rsidRPr="00593857">
        <w:rPr>
          <w:rFonts w:ascii="Times New Roman" w:hAnsi="Times New Roman" w:cs="Times New Roman"/>
          <w:sz w:val="28"/>
          <w:szCs w:val="28"/>
        </w:rPr>
        <w:t>, актами Президента Российской Федерации, Правительства Российской</w:t>
      </w:r>
      <w:r w:rsidRPr="00593857">
        <w:rPr>
          <w:rFonts w:ascii="Times New Roman" w:eastAsia="Tahoma" w:hAnsi="Times New Roman" w:cs="Times New Roman"/>
          <w:sz w:val="28"/>
          <w:szCs w:val="28"/>
        </w:rPr>
        <w:t xml:space="preserve"> Федерации, Главы Донецкой Народной Республики, Правительства Донецкой Народной Республики, Учредителя, иными нормативными правовыми актами и настоящим Уставом.</w:t>
      </w:r>
    </w:p>
    <w:p w14:paraId="16907C9E" w14:textId="08033879"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1.9.</w:t>
      </w:r>
      <w:r w:rsidR="005F1FC6">
        <w:rPr>
          <w:rFonts w:ascii="Times New Roman" w:hAnsi="Times New Roman" w:cs="Times New Roman"/>
          <w:sz w:val="28"/>
          <w:szCs w:val="28"/>
        </w:rPr>
        <w:t xml:space="preserve"> </w:t>
      </w:r>
      <w:r w:rsidRPr="00593857">
        <w:rPr>
          <w:rFonts w:ascii="Times New Roman" w:hAnsi="Times New Roman" w:cs="Times New Roman"/>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может осуществлять операции с поступающими ему в соответствии с законодательством Российской Федерации</w:t>
      </w:r>
      <w:r w:rsidR="00186847" w:rsidRPr="00593857">
        <w:rPr>
          <w:rFonts w:ascii="Times New Roman" w:hAnsi="Times New Roman" w:cs="Times New Roman"/>
          <w:sz w:val="28"/>
          <w:szCs w:val="28"/>
        </w:rPr>
        <w:t xml:space="preserve"> и Донецкой Народной Республики</w:t>
      </w:r>
      <w:r w:rsidRPr="00593857">
        <w:rPr>
          <w:rFonts w:ascii="Times New Roman" w:hAnsi="Times New Roman" w:cs="Times New Roman"/>
          <w:sz w:val="28"/>
          <w:szCs w:val="28"/>
        </w:rPr>
        <w:t xml:space="preserve"> средствами через лицевые счета, открываемые в территориальном органе Федерального казначейства в порядке, установленном законодательством, круглую печать со своим наименованием и наименованием Учредителя, штамп, бланки, эмблему и другие реквизиты, утвержденные в установленном порядке.</w:t>
      </w:r>
    </w:p>
    <w:p w14:paraId="40098441" w14:textId="4E68D02C" w:rsidR="00266F6A"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Учреждение приобретает имущественные и неимущественные права, может от своего имени приобретать и осуществлять гражданские права и нести гражданские обязанности, может быть истцом и ответчиком в суде.</w:t>
      </w:r>
    </w:p>
    <w:p w14:paraId="482376B2" w14:textId="2785AAE1" w:rsidR="00D653E5" w:rsidRPr="00593857" w:rsidRDefault="00724D00" w:rsidP="00593857">
      <w:pPr>
        <w:tabs>
          <w:tab w:val="left" w:pos="709"/>
          <w:tab w:val="left" w:pos="10206"/>
          <w:tab w:val="left" w:pos="10915"/>
        </w:tabs>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1.10</w:t>
      </w:r>
      <w:r w:rsidR="005F1FC6">
        <w:rPr>
          <w:rFonts w:ascii="Times New Roman" w:hAnsi="Times New Roman" w:cs="Times New Roman"/>
          <w:sz w:val="28"/>
          <w:szCs w:val="28"/>
        </w:rPr>
        <w:t>.</w:t>
      </w:r>
      <w:r w:rsidRPr="00593857">
        <w:rPr>
          <w:rFonts w:ascii="Times New Roman" w:hAnsi="Times New Roman" w:cs="Times New Roman"/>
          <w:sz w:val="28"/>
          <w:szCs w:val="28"/>
        </w:rPr>
        <w:t xml:space="preserve"> Учреждение отвечает по своим обязательствам всем находящимся у него на праве оперативного управления имуществом за исключением особого</w:t>
      </w:r>
      <w:r w:rsidR="00266F6A" w:rsidRPr="00593857">
        <w:rPr>
          <w:rFonts w:ascii="Times New Roman" w:hAnsi="Times New Roman" w:cs="Times New Roman"/>
          <w:sz w:val="28"/>
          <w:szCs w:val="28"/>
        </w:rPr>
        <w:t xml:space="preserve"> </w:t>
      </w:r>
      <w:r w:rsidRPr="00593857">
        <w:rPr>
          <w:rFonts w:ascii="Times New Roman" w:hAnsi="Times New Roman" w:cs="Times New Roman"/>
          <w:sz w:val="28"/>
          <w:szCs w:val="28"/>
        </w:rPr>
        <w:t>ценного движимого имущества, закрепленного за Учреждением Собственником этого имущества или</w:t>
      </w:r>
      <w:r w:rsidR="005B03C6" w:rsidRPr="00593857">
        <w:rPr>
          <w:rFonts w:ascii="Times New Roman" w:hAnsi="Times New Roman" w:cs="Times New Roman"/>
          <w:sz w:val="28"/>
          <w:szCs w:val="28"/>
        </w:rPr>
        <w:t xml:space="preserve"> </w:t>
      </w:r>
      <w:r w:rsidRPr="00593857">
        <w:rPr>
          <w:rFonts w:ascii="Times New Roman" w:hAnsi="Times New Roman" w:cs="Times New Roman"/>
          <w:sz w:val="28"/>
          <w:szCs w:val="28"/>
        </w:rPr>
        <w:t>приобретенного</w:t>
      </w:r>
      <w:r w:rsidR="00266F6A" w:rsidRPr="00593857">
        <w:rPr>
          <w:rFonts w:ascii="Times New Roman" w:hAnsi="Times New Roman" w:cs="Times New Roman"/>
          <w:sz w:val="28"/>
          <w:szCs w:val="28"/>
        </w:rPr>
        <w:t xml:space="preserve"> </w:t>
      </w:r>
      <w:r w:rsidRPr="00593857">
        <w:rPr>
          <w:rFonts w:ascii="Times New Roman" w:hAnsi="Times New Roman" w:cs="Times New Roman"/>
          <w:sz w:val="28"/>
          <w:szCs w:val="28"/>
        </w:rPr>
        <w:t>Учреждением</w:t>
      </w:r>
      <w:r w:rsidR="00593857" w:rsidRPr="00593857">
        <w:rPr>
          <w:rFonts w:ascii="Times New Roman" w:hAnsi="Times New Roman" w:cs="Times New Roman"/>
          <w:sz w:val="28"/>
          <w:szCs w:val="28"/>
        </w:rPr>
        <w:t xml:space="preserve"> </w:t>
      </w:r>
      <w:r w:rsidRPr="00593857">
        <w:rPr>
          <w:rFonts w:ascii="Times New Roman" w:hAnsi="Times New Roman" w:cs="Times New Roman"/>
          <w:sz w:val="28"/>
          <w:szCs w:val="28"/>
        </w:rPr>
        <w:t>за</w:t>
      </w:r>
      <w:r w:rsidR="005B03C6" w:rsidRPr="00593857">
        <w:rPr>
          <w:rFonts w:ascii="Times New Roman" w:hAnsi="Times New Roman" w:cs="Times New Roman"/>
          <w:sz w:val="28"/>
          <w:szCs w:val="28"/>
        </w:rPr>
        <w:t xml:space="preserve"> </w:t>
      </w:r>
      <w:r w:rsidRPr="00593857">
        <w:rPr>
          <w:rFonts w:ascii="Times New Roman" w:hAnsi="Times New Roman" w:cs="Times New Roman"/>
          <w:sz w:val="28"/>
          <w:szCs w:val="28"/>
        </w:rPr>
        <w:t xml:space="preserve">счет средств, выделенных </w:t>
      </w:r>
      <w:r w:rsidR="004F79FF">
        <w:rPr>
          <w:rFonts w:ascii="Times New Roman" w:hAnsi="Times New Roman" w:cs="Times New Roman"/>
          <w:sz w:val="28"/>
          <w:szCs w:val="28"/>
        </w:rPr>
        <w:lastRenderedPageBreak/>
        <w:t>Учредителем</w:t>
      </w:r>
      <w:r w:rsidRPr="00593857">
        <w:rPr>
          <w:rFonts w:ascii="Times New Roman" w:hAnsi="Times New Roman" w:cs="Times New Roman"/>
          <w:sz w:val="28"/>
          <w:szCs w:val="28"/>
        </w:rPr>
        <w:t xml:space="preserve">, </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 xml:space="preserve">а </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 xml:space="preserve">также </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 xml:space="preserve">недвижимого </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 xml:space="preserve">имущества </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независимо</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 xml:space="preserve"> от</w:t>
      </w:r>
      <w:r w:rsidR="00E41E64">
        <w:rPr>
          <w:rFonts w:ascii="Times New Roman" w:hAnsi="Times New Roman" w:cs="Times New Roman"/>
          <w:sz w:val="28"/>
          <w:szCs w:val="28"/>
        </w:rPr>
        <w:t xml:space="preserve">     </w:t>
      </w:r>
      <w:r w:rsidRPr="00593857">
        <w:rPr>
          <w:rFonts w:ascii="Times New Roman" w:hAnsi="Times New Roman" w:cs="Times New Roman"/>
          <w:sz w:val="28"/>
          <w:szCs w:val="28"/>
        </w:rPr>
        <w:t xml:space="preserve"> того, по каким основани</w:t>
      </w:r>
      <w:r w:rsidR="00434AE6">
        <w:rPr>
          <w:rFonts w:ascii="Times New Roman" w:hAnsi="Times New Roman" w:cs="Times New Roman"/>
          <w:sz w:val="28"/>
          <w:szCs w:val="28"/>
        </w:rPr>
        <w:t>я</w:t>
      </w:r>
      <w:r w:rsidRPr="00593857">
        <w:rPr>
          <w:rFonts w:ascii="Times New Roman" w:hAnsi="Times New Roman" w:cs="Times New Roman"/>
          <w:sz w:val="28"/>
          <w:szCs w:val="28"/>
        </w:rPr>
        <w:t>м оно поступило в оперативное управление Учреждения и за счет каких средств оно приобретено.</w:t>
      </w:r>
    </w:p>
    <w:p w14:paraId="350D1B3D" w14:textId="1E1CB412" w:rsidR="00D653E5" w:rsidRPr="00593857" w:rsidRDefault="00724D00" w:rsidP="00593857">
      <w:pPr>
        <w:pStyle w:val="aa"/>
        <w:widowControl w:val="0"/>
        <w:numPr>
          <w:ilvl w:val="1"/>
          <w:numId w:val="1"/>
        </w:numPr>
        <w:shd w:val="clear" w:color="auto" w:fill="FFFFFF"/>
        <w:tabs>
          <w:tab w:val="left" w:pos="284"/>
          <w:tab w:val="left" w:pos="1701"/>
          <w:tab w:val="left" w:pos="10915"/>
        </w:tabs>
        <w:autoSpaceDE w:val="0"/>
        <w:autoSpaceDN w:val="0"/>
        <w:adjustRightInd w:val="0"/>
        <w:spacing w:after="0" w:line="240" w:lineRule="auto"/>
        <w:ind w:left="0" w:firstLine="709"/>
        <w:jc w:val="both"/>
        <w:rPr>
          <w:rFonts w:ascii="Times New Roman" w:hAnsi="Times New Roman" w:cs="Times New Roman"/>
          <w:spacing w:val="-12"/>
          <w:sz w:val="28"/>
          <w:szCs w:val="28"/>
        </w:rPr>
      </w:pPr>
      <w:r w:rsidRPr="00593857">
        <w:rPr>
          <w:rFonts w:ascii="Times New Roman" w:eastAsia="Tahoma" w:hAnsi="Times New Roman" w:cs="Times New Roman"/>
          <w:sz w:val="28"/>
          <w:szCs w:val="28"/>
        </w:rPr>
        <w:t>Устав Учреждения, а также изменения, вносимые в него, утверждаются Учредителем и подлежат государственной регистрации в соответствии с законодательством Российской Федерации</w:t>
      </w:r>
      <w:r w:rsidR="00593857">
        <w:rPr>
          <w:rFonts w:ascii="Times New Roman" w:eastAsia="Tahoma" w:hAnsi="Times New Roman" w:cs="Times New Roman"/>
          <w:sz w:val="28"/>
          <w:szCs w:val="28"/>
        </w:rPr>
        <w:t xml:space="preserve"> и Донецкой Народной Республики</w:t>
      </w:r>
      <w:r w:rsidRPr="00593857">
        <w:rPr>
          <w:rFonts w:ascii="Times New Roman" w:hAnsi="Times New Roman" w:cs="Times New Roman"/>
          <w:sz w:val="28"/>
          <w:szCs w:val="28"/>
        </w:rPr>
        <w:t xml:space="preserve">. </w:t>
      </w:r>
    </w:p>
    <w:p w14:paraId="52DACCB3" w14:textId="09A1C17F" w:rsidR="00D653E5" w:rsidRPr="00593857" w:rsidRDefault="00724D00" w:rsidP="00593857">
      <w:pPr>
        <w:pStyle w:val="aa"/>
        <w:widowControl w:val="0"/>
        <w:numPr>
          <w:ilvl w:val="1"/>
          <w:numId w:val="1"/>
        </w:numPr>
        <w:shd w:val="clear" w:color="auto" w:fill="FFFFFF"/>
        <w:tabs>
          <w:tab w:val="left" w:pos="284"/>
          <w:tab w:val="left" w:pos="1701"/>
          <w:tab w:val="left" w:pos="10915"/>
        </w:tabs>
        <w:autoSpaceDE w:val="0"/>
        <w:autoSpaceDN w:val="0"/>
        <w:adjustRightInd w:val="0"/>
        <w:spacing w:after="0" w:line="240" w:lineRule="auto"/>
        <w:ind w:left="0" w:firstLine="709"/>
        <w:jc w:val="both"/>
        <w:rPr>
          <w:rFonts w:ascii="Times New Roman" w:hAnsi="Times New Roman" w:cs="Times New Roman"/>
          <w:spacing w:val="-12"/>
          <w:sz w:val="28"/>
          <w:szCs w:val="28"/>
        </w:rPr>
      </w:pPr>
      <w:r w:rsidRPr="00593857">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w:t>
      </w:r>
      <w:r w:rsidR="00004AEB">
        <w:rPr>
          <w:rFonts w:ascii="Times New Roman" w:hAnsi="Times New Roman" w:cs="Times New Roman"/>
          <w:sz w:val="28"/>
          <w:szCs w:val="28"/>
        </w:rPr>
        <w:t>-</w:t>
      </w:r>
      <w:r w:rsidRPr="00593857">
        <w:rPr>
          <w:rFonts w:ascii="Times New Roman" w:hAnsi="Times New Roman" w:cs="Times New Roman"/>
          <w:sz w:val="28"/>
          <w:szCs w:val="28"/>
        </w:rPr>
        <w:t xml:space="preserve">политических и религиозных движений и организаций. </w:t>
      </w:r>
    </w:p>
    <w:p w14:paraId="2EEBCB31" w14:textId="77777777" w:rsidR="00D653E5" w:rsidRPr="00593857" w:rsidRDefault="00724D00" w:rsidP="00593857">
      <w:pPr>
        <w:pStyle w:val="aa"/>
        <w:widowControl w:val="0"/>
        <w:numPr>
          <w:ilvl w:val="1"/>
          <w:numId w:val="1"/>
        </w:numPr>
        <w:shd w:val="clear" w:color="auto" w:fill="FFFFFF"/>
        <w:tabs>
          <w:tab w:val="left" w:pos="284"/>
          <w:tab w:val="left" w:pos="1701"/>
          <w:tab w:val="left" w:pos="10915"/>
        </w:tabs>
        <w:autoSpaceDE w:val="0"/>
        <w:autoSpaceDN w:val="0"/>
        <w:adjustRightInd w:val="0"/>
        <w:spacing w:after="0" w:line="240" w:lineRule="auto"/>
        <w:ind w:left="0" w:firstLine="709"/>
        <w:jc w:val="both"/>
        <w:rPr>
          <w:rFonts w:ascii="Times New Roman" w:hAnsi="Times New Roman" w:cs="Times New Roman"/>
          <w:spacing w:val="-12"/>
          <w:sz w:val="28"/>
          <w:szCs w:val="28"/>
        </w:rPr>
      </w:pPr>
      <w:r w:rsidRPr="00593857">
        <w:rPr>
          <w:rFonts w:ascii="Times New Roman" w:hAnsi="Times New Roman" w:cs="Times New Roman"/>
          <w:sz w:val="28"/>
          <w:szCs w:val="28"/>
        </w:rPr>
        <w:t xml:space="preserve">Учреждение в соответствии с законодательством Российской Федерации и Донецкой Народной Республики в пределах своей компетенции осуществляет мероприятия по мобилизационной подготовке (организации и ведению воинского учета граждан). </w:t>
      </w:r>
    </w:p>
    <w:p w14:paraId="26DEDA50" w14:textId="77777777" w:rsidR="00D653E5" w:rsidRPr="00593857" w:rsidRDefault="00724D00" w:rsidP="00593857">
      <w:pPr>
        <w:pStyle w:val="aa"/>
        <w:widowControl w:val="0"/>
        <w:numPr>
          <w:ilvl w:val="1"/>
          <w:numId w:val="1"/>
        </w:numPr>
        <w:shd w:val="clear" w:color="auto" w:fill="FFFFFF"/>
        <w:tabs>
          <w:tab w:val="left" w:pos="284"/>
          <w:tab w:val="left" w:pos="1701"/>
          <w:tab w:val="left" w:pos="10915"/>
        </w:tabs>
        <w:autoSpaceDE w:val="0"/>
        <w:autoSpaceDN w:val="0"/>
        <w:adjustRightInd w:val="0"/>
        <w:spacing w:after="0" w:line="240" w:lineRule="auto"/>
        <w:ind w:left="0" w:firstLine="709"/>
        <w:jc w:val="both"/>
        <w:rPr>
          <w:rFonts w:ascii="Times New Roman" w:hAnsi="Times New Roman" w:cs="Times New Roman"/>
          <w:spacing w:val="-12"/>
          <w:sz w:val="28"/>
          <w:szCs w:val="28"/>
        </w:rPr>
      </w:pPr>
      <w:r w:rsidRPr="00593857">
        <w:rPr>
          <w:rFonts w:ascii="Times New Roman" w:hAnsi="Times New Roman" w:cs="Times New Roman"/>
          <w:sz w:val="28"/>
          <w:szCs w:val="28"/>
        </w:rPr>
        <w:t xml:space="preserve">Учреждение осуществляет в соответствии с законодательством Российской Федерации и Донецкой Народной Республики работы по комплектованию, хранению, учету и использованию архивных документов, образовавшихся в процессе его деятельности. </w:t>
      </w:r>
    </w:p>
    <w:p w14:paraId="4E69FBCA" w14:textId="77777777" w:rsidR="00D653E5" w:rsidRPr="00593857" w:rsidRDefault="00724D00" w:rsidP="00593857">
      <w:pPr>
        <w:pStyle w:val="aa"/>
        <w:widowControl w:val="0"/>
        <w:numPr>
          <w:ilvl w:val="1"/>
          <w:numId w:val="1"/>
        </w:numPr>
        <w:shd w:val="clear" w:color="auto" w:fill="FFFFFF"/>
        <w:tabs>
          <w:tab w:val="left" w:pos="567"/>
          <w:tab w:val="left" w:pos="1701"/>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актов в соответствии с законодательством Российской Федерации и Донецкой Народной Республики и иными нормативными правовыми актами Российской Федерации и Донецкой Народной Республики, настоящим Уставом, и несет ответственность за свою деятельность перед каждым обучающимся, обществом и государством.</w:t>
      </w:r>
    </w:p>
    <w:p w14:paraId="52ED4E39" w14:textId="77777777" w:rsidR="00D653E5" w:rsidRPr="00593857" w:rsidRDefault="00724D00" w:rsidP="00593857">
      <w:pPr>
        <w:pStyle w:val="aa"/>
        <w:widowControl w:val="0"/>
        <w:numPr>
          <w:ilvl w:val="1"/>
          <w:numId w:val="1"/>
        </w:numPr>
        <w:shd w:val="clear" w:color="auto" w:fill="FFFFFF"/>
        <w:tabs>
          <w:tab w:val="left" w:pos="567"/>
          <w:tab w:val="left" w:pos="1701"/>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В Учреждении создаются условия для ознакомления всех работников и обучающихся с уставом Учреждения. Текст устава размещается на официальном сайте Учреждения в сети «Интернет».</w:t>
      </w:r>
    </w:p>
    <w:p w14:paraId="74DEB260" w14:textId="77777777" w:rsidR="00D653E5" w:rsidRPr="00593857" w:rsidRDefault="00D653E5" w:rsidP="00593857">
      <w:pPr>
        <w:spacing w:after="0" w:line="240" w:lineRule="auto"/>
        <w:contextualSpacing/>
        <w:rPr>
          <w:rFonts w:ascii="Times New Roman" w:hAnsi="Times New Roman" w:cs="Times New Roman"/>
          <w:sz w:val="28"/>
          <w:szCs w:val="28"/>
        </w:rPr>
      </w:pPr>
    </w:p>
    <w:p w14:paraId="1E6E0CA1" w14:textId="77777777" w:rsidR="00D653E5" w:rsidRPr="001A718F" w:rsidRDefault="00724D00" w:rsidP="00593857">
      <w:pPr>
        <w:spacing w:after="0" w:line="240" w:lineRule="auto"/>
        <w:ind w:firstLine="709"/>
        <w:contextualSpacing/>
        <w:jc w:val="center"/>
        <w:rPr>
          <w:rFonts w:ascii="Times New Roman" w:hAnsi="Times New Roman" w:cs="Times New Roman"/>
          <w:sz w:val="28"/>
          <w:szCs w:val="28"/>
        </w:rPr>
      </w:pPr>
      <w:r w:rsidRPr="001A718F">
        <w:rPr>
          <w:rFonts w:ascii="Times New Roman" w:hAnsi="Times New Roman" w:cs="Times New Roman"/>
          <w:b/>
          <w:bCs/>
          <w:sz w:val="28"/>
          <w:szCs w:val="28"/>
        </w:rPr>
        <w:t>II. Предмет, цели и (виды) задачи деятельности Учреждения</w:t>
      </w:r>
    </w:p>
    <w:p w14:paraId="7EE74AC9" w14:textId="77777777" w:rsidR="00D653E5" w:rsidRPr="001A718F" w:rsidRDefault="00D653E5" w:rsidP="00593857">
      <w:pPr>
        <w:spacing w:after="0" w:line="240" w:lineRule="auto"/>
        <w:ind w:left="360" w:firstLine="709"/>
        <w:contextualSpacing/>
        <w:jc w:val="both"/>
        <w:rPr>
          <w:rFonts w:ascii="Times New Roman" w:hAnsi="Times New Roman" w:cs="Times New Roman"/>
          <w:b/>
          <w:bCs/>
          <w:sz w:val="28"/>
          <w:szCs w:val="28"/>
        </w:rPr>
      </w:pPr>
    </w:p>
    <w:p w14:paraId="7A83A5A9" w14:textId="343D9EC6" w:rsidR="00D653E5" w:rsidRPr="001A718F" w:rsidRDefault="00724D00" w:rsidP="00593857">
      <w:pPr>
        <w:spacing w:after="0" w:line="240" w:lineRule="auto"/>
        <w:ind w:firstLine="709"/>
        <w:contextualSpacing/>
        <w:jc w:val="both"/>
        <w:rPr>
          <w:rFonts w:ascii="Times New Roman" w:hAnsi="Times New Roman" w:cs="Times New Roman"/>
          <w:sz w:val="28"/>
          <w:szCs w:val="28"/>
          <w:lang w:val="uk-UA"/>
        </w:rPr>
      </w:pPr>
      <w:r w:rsidRPr="001A718F">
        <w:rPr>
          <w:rFonts w:ascii="Times New Roman" w:hAnsi="Times New Roman" w:cs="Times New Roman"/>
          <w:sz w:val="28"/>
          <w:szCs w:val="28"/>
        </w:rPr>
        <w:t>2.1. Предметом деятельности Учреждения явля</w:t>
      </w:r>
      <w:r w:rsidR="00004AEB" w:rsidRPr="001A718F">
        <w:rPr>
          <w:rFonts w:ascii="Times New Roman" w:hAnsi="Times New Roman" w:cs="Times New Roman"/>
          <w:sz w:val="28"/>
          <w:szCs w:val="28"/>
        </w:rPr>
        <w:t>ется</w:t>
      </w:r>
      <w:r w:rsidRPr="001A718F">
        <w:rPr>
          <w:rFonts w:ascii="Times New Roman" w:hAnsi="Times New Roman" w:cs="Times New Roman"/>
          <w:sz w:val="28"/>
          <w:szCs w:val="28"/>
        </w:rPr>
        <w:t xml:space="preserve"> реализация адаптированных основных общеобразовательных программ начального общего и основного общего образования для детей с умственной отсталостью (интеллектуальными нарушениями)</w:t>
      </w:r>
      <w:r w:rsidR="00004AEB" w:rsidRPr="001A718F">
        <w:rPr>
          <w:rFonts w:ascii="Times New Roman" w:hAnsi="Times New Roman" w:cs="Times New Roman"/>
          <w:sz w:val="28"/>
          <w:szCs w:val="28"/>
        </w:rPr>
        <w:t>.</w:t>
      </w:r>
    </w:p>
    <w:p w14:paraId="27774C04"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2.2. Основными целями деятельности Учреждения являются:</w:t>
      </w:r>
    </w:p>
    <w:p w14:paraId="26AC069A" w14:textId="2B96B5F4" w:rsidR="00D653E5" w:rsidRPr="00F968FD" w:rsidRDefault="00724D00" w:rsidP="00593857">
      <w:pPr>
        <w:spacing w:after="0" w:line="240" w:lineRule="auto"/>
        <w:ind w:firstLine="709"/>
        <w:contextualSpacing/>
        <w:jc w:val="both"/>
        <w:rPr>
          <w:rFonts w:ascii="Times New Roman" w:hAnsi="Times New Roman" w:cs="Times New Roman"/>
          <w:sz w:val="28"/>
          <w:szCs w:val="28"/>
        </w:rPr>
      </w:pPr>
      <w:r w:rsidRPr="00F968FD">
        <w:rPr>
          <w:rFonts w:ascii="Times New Roman" w:hAnsi="Times New Roman" w:cs="Times New Roman"/>
          <w:sz w:val="28"/>
          <w:szCs w:val="28"/>
        </w:rPr>
        <w:t xml:space="preserve">1) выполнение и реализация </w:t>
      </w:r>
      <w:r w:rsidR="00004AEB" w:rsidRPr="00F968FD">
        <w:rPr>
          <w:rFonts w:ascii="Times New Roman" w:hAnsi="Times New Roman" w:cs="Times New Roman"/>
          <w:sz w:val="28"/>
          <w:szCs w:val="28"/>
        </w:rPr>
        <w:t xml:space="preserve">федеральных </w:t>
      </w:r>
      <w:r w:rsidRPr="00F968FD">
        <w:rPr>
          <w:rFonts w:ascii="Times New Roman" w:hAnsi="Times New Roman" w:cs="Times New Roman"/>
          <w:sz w:val="28"/>
          <w:szCs w:val="28"/>
        </w:rPr>
        <w:t>образовательных стандартов образования;</w:t>
      </w:r>
    </w:p>
    <w:p w14:paraId="308610EC"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2) обеспечение прав обучающихся на получение начального общего и основного общего образования;</w:t>
      </w:r>
    </w:p>
    <w:p w14:paraId="2243F272" w14:textId="53A63B0D"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 xml:space="preserve">3) обучение детей по адаптированным </w:t>
      </w:r>
      <w:r w:rsidRPr="00165C7F">
        <w:rPr>
          <w:rFonts w:ascii="Times New Roman" w:hAnsi="Times New Roman" w:cs="Times New Roman"/>
          <w:sz w:val="28"/>
          <w:szCs w:val="28"/>
        </w:rPr>
        <w:t>основным общеобразовательным</w:t>
      </w:r>
      <w:r w:rsidRPr="00165C7F">
        <w:rPr>
          <w:rFonts w:ascii="Times New Roman" w:hAnsi="Times New Roman" w:cs="Times New Roman"/>
          <w:sz w:val="28"/>
          <w:szCs w:val="28"/>
          <w:lang w:val="uk-UA"/>
        </w:rPr>
        <w:t xml:space="preserve"> </w:t>
      </w:r>
      <w:r w:rsidRPr="00165C7F">
        <w:rPr>
          <w:rFonts w:ascii="Times New Roman" w:hAnsi="Times New Roman" w:cs="Times New Roman"/>
          <w:sz w:val="28"/>
          <w:szCs w:val="28"/>
        </w:rPr>
        <w:t>программам</w:t>
      </w:r>
      <w:r w:rsidR="00434AE6" w:rsidRPr="00165C7F">
        <w:rPr>
          <w:rFonts w:ascii="Times New Roman" w:hAnsi="Times New Roman" w:cs="Times New Roman"/>
          <w:sz w:val="28"/>
          <w:szCs w:val="28"/>
        </w:rPr>
        <w:t>;</w:t>
      </w:r>
    </w:p>
    <w:p w14:paraId="23B8C88C"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4) защита прав и социальная поддержка обучающихся;</w:t>
      </w:r>
    </w:p>
    <w:p w14:paraId="02F26121"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5) развитие природных способностей, творческого мышления обучающихся, формирование социально адаптированной личности;</w:t>
      </w:r>
    </w:p>
    <w:p w14:paraId="2784E04B"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lastRenderedPageBreak/>
        <w:t>6) содействие усвоению обучающимися норм гражданской этики и общечеловеческой морали, межличностного общения, основ гигиены и здорового образа жизни, начальных трудовых умений и навыков;</w:t>
      </w:r>
    </w:p>
    <w:p w14:paraId="2F9D64A8"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7) содействие физическому и психическому развитию обучающихся;</w:t>
      </w:r>
    </w:p>
    <w:p w14:paraId="442B4F7B"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8) обеспечение в процессе обучения и воспитания системного квалифицированного психолого-медико-педагогического сопровождения с учетом состояния здоровья, особенностей психофизического развития обучающихся;</w:t>
      </w:r>
    </w:p>
    <w:p w14:paraId="4C950257"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9) осуществление социально-педагогического патроната: оказание психолого-педагогической помощи родителям (законным представителям) с целью обеспечения их активного участия в комплексной образовательной, коррекционно-развивающей работе.</w:t>
      </w:r>
    </w:p>
    <w:p w14:paraId="0B87A996"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2.3. Основными видами деятельности Учреждения являются:</w:t>
      </w:r>
    </w:p>
    <w:p w14:paraId="6E819B22" w14:textId="54B379AE"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1) реализация адаптированных основных общеобразовательных программ начального общего и основного общего образования для обучающихся с умственной отсталостью (интеллектуальными нарушениями);</w:t>
      </w:r>
    </w:p>
    <w:p w14:paraId="7D2957AA"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2) содержание обучающихся в Учреждении;</w:t>
      </w:r>
    </w:p>
    <w:p w14:paraId="36151FC0"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3) осуществление присмотра и ухода за обучающимися;</w:t>
      </w:r>
    </w:p>
    <w:p w14:paraId="636FE07D"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4) медицинское обслуживание обучающихся в соответствии с действующим законодательством;</w:t>
      </w:r>
    </w:p>
    <w:p w14:paraId="56041026"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5) организация и осуществление питания обучающихся в специально отведенном помещении штатным персоналом;</w:t>
      </w:r>
    </w:p>
    <w:p w14:paraId="74EC5B7E"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rPr>
      </w:pPr>
      <w:r w:rsidRPr="00165C7F">
        <w:rPr>
          <w:rFonts w:ascii="Times New Roman" w:hAnsi="Times New Roman" w:cs="Times New Roman"/>
          <w:sz w:val="28"/>
          <w:szCs w:val="28"/>
        </w:rPr>
        <w:t>6) реализация дополнительных общеобразовательных программ.</w:t>
      </w:r>
    </w:p>
    <w:p w14:paraId="2A7EDAE0" w14:textId="77777777" w:rsidR="00D653E5" w:rsidRPr="00165C7F" w:rsidRDefault="00724D00" w:rsidP="00593857">
      <w:pPr>
        <w:spacing w:after="0" w:line="240" w:lineRule="auto"/>
        <w:ind w:firstLine="709"/>
        <w:contextualSpacing/>
        <w:jc w:val="both"/>
        <w:rPr>
          <w:rFonts w:ascii="Times New Roman" w:hAnsi="Times New Roman" w:cs="Times New Roman"/>
          <w:sz w:val="28"/>
          <w:szCs w:val="28"/>
          <w:highlight w:val="white"/>
        </w:rPr>
      </w:pPr>
      <w:r w:rsidRPr="00165C7F">
        <w:rPr>
          <w:rFonts w:ascii="Times New Roman" w:hAnsi="Times New Roman" w:cs="Times New Roman"/>
          <w:sz w:val="28"/>
          <w:szCs w:val="28"/>
          <w:highlight w:val="white"/>
        </w:rPr>
        <w:t>2.4.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w:t>
      </w:r>
      <w:r w:rsidRPr="00165C7F">
        <w:rPr>
          <w:rFonts w:ascii="Times New Roman" w:hAnsi="Times New Roman" w:cs="Times New Roman"/>
          <w:sz w:val="28"/>
          <w:szCs w:val="28"/>
        </w:rPr>
        <w:t>.</w:t>
      </w:r>
    </w:p>
    <w:p w14:paraId="5F9F7EA4" w14:textId="77777777" w:rsidR="00D653E5" w:rsidRPr="00165C7F" w:rsidRDefault="00724D00" w:rsidP="00593857">
      <w:pPr>
        <w:spacing w:after="0" w:line="240" w:lineRule="auto"/>
        <w:ind w:left="142" w:firstLine="567"/>
        <w:contextualSpacing/>
        <w:jc w:val="both"/>
        <w:rPr>
          <w:rFonts w:ascii="Times New Roman" w:hAnsi="Times New Roman" w:cs="Times New Roman"/>
          <w:sz w:val="28"/>
          <w:szCs w:val="28"/>
          <w:highlight w:val="white"/>
        </w:rPr>
      </w:pPr>
      <w:r w:rsidRPr="00165C7F">
        <w:rPr>
          <w:rFonts w:ascii="Times New Roman" w:hAnsi="Times New Roman" w:cs="Times New Roman"/>
          <w:sz w:val="28"/>
          <w:szCs w:val="28"/>
          <w:highlight w:val="white"/>
        </w:rPr>
        <w:t xml:space="preserve">2.5. </w:t>
      </w:r>
      <w:r w:rsidRPr="00165C7F">
        <w:rPr>
          <w:rFonts w:ascii="Times New Roman" w:hAnsi="Times New Roman" w:cs="Times New Roman"/>
          <w:sz w:val="28"/>
          <w:szCs w:val="28"/>
        </w:rPr>
        <w:t>Отдельные виды деятельности могут осуществляться Учреждением только на основании специальных разрешений (лицензий). Перечень этих видов деятельности определяется федеральным законодательством.</w:t>
      </w:r>
      <w:r w:rsidRPr="00165C7F">
        <w:rPr>
          <w:rFonts w:ascii="Times New Roman" w:hAnsi="Times New Roman" w:cs="Times New Roman"/>
          <w:sz w:val="28"/>
          <w:szCs w:val="28"/>
          <w:highlight w:val="white"/>
        </w:rPr>
        <w:t xml:space="preserve"> </w:t>
      </w:r>
    </w:p>
    <w:p w14:paraId="6008D4AA" w14:textId="77777777" w:rsidR="00D653E5" w:rsidRPr="00593857" w:rsidRDefault="00D653E5" w:rsidP="00593857">
      <w:pPr>
        <w:spacing w:after="0" w:line="240" w:lineRule="auto"/>
        <w:contextualSpacing/>
        <w:rPr>
          <w:rFonts w:ascii="Times New Roman" w:hAnsi="Times New Roman" w:cs="Times New Roman"/>
          <w:sz w:val="28"/>
          <w:szCs w:val="28"/>
        </w:rPr>
      </w:pPr>
    </w:p>
    <w:p w14:paraId="4DD372F2" w14:textId="77777777" w:rsidR="00D653E5" w:rsidRPr="00593857" w:rsidRDefault="00724D00" w:rsidP="00593857">
      <w:pPr>
        <w:spacing w:after="0" w:line="240" w:lineRule="auto"/>
        <w:ind w:firstLine="709"/>
        <w:contextualSpacing/>
        <w:jc w:val="center"/>
        <w:rPr>
          <w:rFonts w:ascii="Times New Roman" w:hAnsi="Times New Roman" w:cs="Times New Roman"/>
          <w:b/>
          <w:bCs/>
          <w:sz w:val="28"/>
          <w:szCs w:val="28"/>
        </w:rPr>
      </w:pPr>
      <w:r w:rsidRPr="00593857">
        <w:rPr>
          <w:rFonts w:ascii="Times New Roman" w:hAnsi="Times New Roman" w:cs="Times New Roman"/>
          <w:b/>
          <w:bCs/>
          <w:sz w:val="28"/>
          <w:szCs w:val="28"/>
          <w:lang w:val="en-US"/>
        </w:rPr>
        <w:t>III</w:t>
      </w:r>
      <w:r w:rsidRPr="00593857">
        <w:rPr>
          <w:rFonts w:ascii="Times New Roman" w:hAnsi="Times New Roman" w:cs="Times New Roman"/>
          <w:b/>
          <w:bCs/>
          <w:sz w:val="28"/>
          <w:szCs w:val="28"/>
        </w:rPr>
        <w:t>. Структура Учреждения и его содержание</w:t>
      </w:r>
    </w:p>
    <w:p w14:paraId="43ED8B0D" w14:textId="77777777" w:rsidR="00D653E5" w:rsidRPr="00593857" w:rsidRDefault="00D653E5" w:rsidP="00593857">
      <w:pPr>
        <w:spacing w:after="0" w:line="240" w:lineRule="auto"/>
        <w:ind w:firstLine="709"/>
        <w:contextualSpacing/>
        <w:jc w:val="center"/>
        <w:rPr>
          <w:rFonts w:ascii="Times New Roman" w:hAnsi="Times New Roman" w:cs="Times New Roman"/>
          <w:b/>
          <w:bCs/>
          <w:sz w:val="28"/>
          <w:szCs w:val="28"/>
        </w:rPr>
      </w:pPr>
    </w:p>
    <w:p w14:paraId="0AFC4319"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3.1. Компетенция Учредителя установлена настоящим Уставом, а также федеральными законами, законами Донецкой Народной Республики и нормативными правовыми актами Президента Российской Федерации, Правительства Российской Федерации, Главы Донецкой Народной Республики, Правительства Донецкой Народной Республики. </w:t>
      </w:r>
    </w:p>
    <w:p w14:paraId="0AA6D39A"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Учреждение возглавляет директор, который является единоличным исполнительным органом управления Учреждения. </w:t>
      </w:r>
    </w:p>
    <w:p w14:paraId="3D10734B"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3.2. Назначение на должность и освобождение от должности директора Учреждения, заключение, изменение и прекращение трудового договора с ним осуществляются Учредителем в соответствии с трудовым законодательством и иными нормативными правовыми актами, содержащими нормы трудового права.</w:t>
      </w:r>
    </w:p>
    <w:p w14:paraId="3B23CE80"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3.3. Директор Учреждения:</w:t>
      </w:r>
    </w:p>
    <w:p w14:paraId="67B5DE90"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 осуществляет текущее руководство финансово-хозяйственной и иной деятельностью Учреждения в соответствии с законодательством Российской Федерации, Донецкой Народной Республики и настоящим Уставом; </w:t>
      </w:r>
    </w:p>
    <w:p w14:paraId="472820E4"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lastRenderedPageBreak/>
        <w:t xml:space="preserve"> без доверенности действует от имени Учреждения.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 </w:t>
      </w:r>
    </w:p>
    <w:p w14:paraId="698297DA"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 выдает доверенности, заключает государственные контракты и договоры, совершает иные сделки в соответствии с законодательством Российской Федерации, Донецкой Народной Республики и настоящим Уставом;</w:t>
      </w:r>
    </w:p>
    <w:p w14:paraId="52087BE8"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определяет структуру и утверждает штатное расписание Учреждения;</w:t>
      </w:r>
    </w:p>
    <w:p w14:paraId="2A865AD5"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 назначает заместителей директора по согласованию с Учредителем Учреждения и распределяет обязанности между ними;</w:t>
      </w:r>
    </w:p>
    <w:p w14:paraId="7F577843"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 осуществляет прием на работу и увольнение работников Учреждения;</w:t>
      </w:r>
    </w:p>
    <w:p w14:paraId="59ADAF34" w14:textId="77777777" w:rsidR="00D653E5" w:rsidRPr="00593857" w:rsidRDefault="00724D00" w:rsidP="00593857">
      <w:pPr>
        <w:pStyle w:val="aa"/>
        <w:widowControl w:val="0"/>
        <w:numPr>
          <w:ilvl w:val="0"/>
          <w:numId w:val="3"/>
        </w:numPr>
        <w:shd w:val="clear" w:color="auto" w:fill="FFFFFF"/>
        <w:tabs>
          <w:tab w:val="left" w:pos="-709"/>
          <w:tab w:val="left" w:pos="993"/>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 издает приказы и распоряжения, обязательные для всех работников Учреждения;</w:t>
      </w:r>
    </w:p>
    <w:p w14:paraId="77274A4F" w14:textId="77777777" w:rsidR="00D653E5" w:rsidRPr="00593857" w:rsidRDefault="00724D00" w:rsidP="00593857">
      <w:pPr>
        <w:pStyle w:val="aa"/>
        <w:widowControl w:val="0"/>
        <w:numPr>
          <w:ilvl w:val="0"/>
          <w:numId w:val="3"/>
        </w:numPr>
        <w:shd w:val="clear" w:color="auto" w:fill="FFFFFF"/>
        <w:tabs>
          <w:tab w:val="left" w:pos="-709"/>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распоряжается средствами и имуществом Учреждения в пределах своей компетенции и в соответствии с законодательством Российской Федерации, Донецкой Народной Республики и настоящим Уставом;</w:t>
      </w:r>
    </w:p>
    <w:p w14:paraId="395AB289" w14:textId="77777777" w:rsidR="00D653E5" w:rsidRPr="00593857" w:rsidRDefault="00724D00" w:rsidP="00593857">
      <w:pPr>
        <w:pStyle w:val="aa"/>
        <w:widowControl w:val="0"/>
        <w:numPr>
          <w:ilvl w:val="0"/>
          <w:numId w:val="3"/>
        </w:numPr>
        <w:shd w:val="clear" w:color="auto" w:fill="FFFFFF"/>
        <w:tabs>
          <w:tab w:val="left" w:pos="-709"/>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несет ответственность за соблюдение режима работы Учреждения, организацию питания и медицинского обслуживания обучающихся;</w:t>
      </w:r>
    </w:p>
    <w:p w14:paraId="677FF2BB" w14:textId="77777777" w:rsidR="00D653E5" w:rsidRPr="00593857" w:rsidRDefault="00724D00" w:rsidP="00593857">
      <w:pPr>
        <w:pStyle w:val="aa"/>
        <w:widowControl w:val="0"/>
        <w:numPr>
          <w:ilvl w:val="0"/>
          <w:numId w:val="3"/>
        </w:numPr>
        <w:shd w:val="clear" w:color="auto" w:fill="FFFFFF"/>
        <w:tabs>
          <w:tab w:val="left" w:pos="-709"/>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 отвечает за качественное ведение деловой документации в Учреждении, обеспечивает достоверность сведений, отраженных в ней;</w:t>
      </w:r>
    </w:p>
    <w:p w14:paraId="328FDC48" w14:textId="77777777" w:rsidR="00D653E5" w:rsidRPr="00593857" w:rsidRDefault="00724D00" w:rsidP="00593857">
      <w:pPr>
        <w:pStyle w:val="aa"/>
        <w:widowControl w:val="0"/>
        <w:numPr>
          <w:ilvl w:val="0"/>
          <w:numId w:val="3"/>
        </w:numPr>
        <w:shd w:val="clear" w:color="auto" w:fill="FFFFFF"/>
        <w:tabs>
          <w:tab w:val="left" w:pos="-709"/>
          <w:tab w:val="left" w:pos="1134"/>
          <w:tab w:val="left" w:pos="1276"/>
          <w:tab w:val="left" w:pos="10206"/>
          <w:tab w:val="left" w:pos="10915"/>
        </w:tabs>
        <w:autoSpaceDE w:val="0"/>
        <w:autoSpaceDN w:val="0"/>
        <w:adjustRightInd w:val="0"/>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систематически, но не реже одного раза в год, представляет отчет о проделанной работе на общем собрании трудового коллектива Учреждения.</w:t>
      </w:r>
    </w:p>
    <w:p w14:paraId="540282A8"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3.4. Директор несет персональную ответственность за выполнение возложенных на Учреждение целей и задач, соблюдение финансовой дисциплины, сохранность имущества Учреждения, достоверность учета и отчетности, соблюдение трудовых прав работников Учреждения, а также соблюдение и исполнение законодательства Российской Федерации и Донецкой Народной Республики.</w:t>
      </w:r>
    </w:p>
    <w:p w14:paraId="7F5B5253"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3.5. Директор учреждения обязан:</w:t>
      </w:r>
    </w:p>
    <w:p w14:paraId="6D723E8C" w14:textId="77777777" w:rsidR="00D653E5" w:rsidRPr="00593857" w:rsidRDefault="00724D00" w:rsidP="00593857">
      <w:pPr>
        <w:spacing w:after="0" w:line="240" w:lineRule="auto"/>
        <w:ind w:right="153"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 проходить обязательную аттестацию, порядок и сроки проведения которой устанавливаются Учредителем;</w:t>
      </w:r>
    </w:p>
    <w:p w14:paraId="52D67F90" w14:textId="77777777" w:rsidR="00D653E5" w:rsidRPr="00593857" w:rsidRDefault="00724D00" w:rsidP="00593857">
      <w:pPr>
        <w:spacing w:after="0" w:line="240" w:lineRule="auto"/>
        <w:ind w:right="153"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2) обеспечивать составление, утверждение и выполнение бюджетной сметы Учреждения;</w:t>
      </w:r>
    </w:p>
    <w:p w14:paraId="09E89726" w14:textId="77777777" w:rsidR="00D653E5" w:rsidRPr="00593857" w:rsidRDefault="00724D00" w:rsidP="00593857">
      <w:pPr>
        <w:spacing w:after="0" w:line="240" w:lineRule="auto"/>
        <w:ind w:right="153"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3) обеспечивать безопасные условия труда работникам Учреждения; </w:t>
      </w:r>
    </w:p>
    <w:p w14:paraId="3AFB4C7F" w14:textId="77777777" w:rsidR="00D653E5" w:rsidRPr="00593857" w:rsidRDefault="00724D00" w:rsidP="00593857">
      <w:pPr>
        <w:spacing w:after="0" w:line="240" w:lineRule="auto"/>
        <w:ind w:right="-7"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4) обеспечивать составление и утверждение отчета о результатах </w:t>
      </w:r>
      <w:r w:rsidRPr="00593857">
        <w:rPr>
          <w:rFonts w:ascii="Times New Roman" w:hAnsi="Times New Roman" w:cs="Times New Roman"/>
          <w:noProof/>
          <w:sz w:val="28"/>
          <w:szCs w:val="28"/>
          <w:lang w:eastAsia="ru-RU"/>
        </w:rPr>
        <w:drawing>
          <wp:inline distT="0" distB="0" distL="0" distR="0" wp14:anchorId="550B13B1" wp14:editId="24FF58E6">
            <wp:extent cx="6350"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sidRPr="00593857">
        <w:rPr>
          <w:rFonts w:ascii="Times New Roman" w:hAnsi="Times New Roman" w:cs="Times New Roman"/>
          <w:sz w:val="28"/>
          <w:szCs w:val="28"/>
        </w:rPr>
        <w:t>деятельности Учреждения и об использовании закрепленного за ним на праве оперативного управления имущества;</w:t>
      </w:r>
    </w:p>
    <w:p w14:paraId="55B266BF"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5) обеспечивать целевое использование бюджетных средств, предоставляемых Учреждению; </w:t>
      </w:r>
    </w:p>
    <w:p w14:paraId="381C9995"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6) обеспечивать сохранность, рациональное и эффективное использование имущества, закрепленного на праве оперативного управления за Учреждением; </w:t>
      </w:r>
    </w:p>
    <w:p w14:paraId="3C3CCE0F"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7) обеспечивать согласование с Учредителем создание и ликвидацию филиалов Учреждения; </w:t>
      </w:r>
    </w:p>
    <w:p w14:paraId="03B9E2A1" w14:textId="53520051"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8) обеспечивать согласование распоряжения недвижимым имуществом и особо ценным движимым имуществом, закрепленным за Учреждением </w:t>
      </w:r>
      <w:r w:rsidR="00E41E64">
        <w:rPr>
          <w:rFonts w:ascii="Times New Roman" w:hAnsi="Times New Roman" w:cs="Times New Roman"/>
          <w:sz w:val="28"/>
          <w:szCs w:val="28"/>
        </w:rPr>
        <w:t>Собственником</w:t>
      </w:r>
      <w:r w:rsidRPr="00593857">
        <w:rPr>
          <w:rFonts w:ascii="Times New Roman" w:hAnsi="Times New Roman" w:cs="Times New Roman"/>
          <w:sz w:val="28"/>
          <w:szCs w:val="28"/>
        </w:rPr>
        <w:t xml:space="preserve"> или приобретенным за счет средств, выделенных Учредителем </w:t>
      </w:r>
      <w:r w:rsidRPr="00593857">
        <w:rPr>
          <w:rFonts w:ascii="Times New Roman" w:hAnsi="Times New Roman" w:cs="Times New Roman"/>
          <w:noProof/>
          <w:sz w:val="28"/>
          <w:szCs w:val="28"/>
          <w:lang w:eastAsia="ru-RU"/>
        </w:rPr>
        <w:drawing>
          <wp:inline distT="0" distB="0" distL="0" distR="0" wp14:anchorId="73024319" wp14:editId="38D5043A">
            <wp:extent cx="6350" cy="6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sidRPr="00593857">
        <w:rPr>
          <w:rFonts w:ascii="Times New Roman" w:hAnsi="Times New Roman" w:cs="Times New Roman"/>
          <w:sz w:val="28"/>
          <w:szCs w:val="28"/>
        </w:rPr>
        <w:t xml:space="preserve">на приобретение такого имущества; </w:t>
      </w:r>
    </w:p>
    <w:p w14:paraId="0D37F16A"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lastRenderedPageBreak/>
        <w:t xml:space="preserve">9) обеспечивать соблюдение правил внутреннего трудового распорядка и трудовой дисциплины работниками Учреждения; </w:t>
      </w:r>
    </w:p>
    <w:p w14:paraId="36352874"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10) организовывать в установленном порядке аттестацию работников Учреждения на соответствие занимаемым должностям; </w:t>
      </w:r>
    </w:p>
    <w:p w14:paraId="305DC5C7"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11) обеспечивать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 </w:t>
      </w:r>
    </w:p>
    <w:p w14:paraId="187942C1"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12) запрещать проведение образовательного процесса при наличии опасных условий для здоровья обучающихся и работников; </w:t>
      </w:r>
    </w:p>
    <w:p w14:paraId="7F02A952"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13) организовать подготовку Учреждения к новому учебному году, подписывать акт готовности Учреждения; </w:t>
      </w:r>
    </w:p>
    <w:p w14:paraId="2426AC5F"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14) обеспечивать исполнение правовых актов, предписаний </w:t>
      </w:r>
      <w:r w:rsidRPr="00593857">
        <w:rPr>
          <w:rFonts w:ascii="Times New Roman" w:hAnsi="Times New Roman" w:cs="Times New Roman"/>
          <w:noProof/>
          <w:sz w:val="28"/>
          <w:szCs w:val="28"/>
          <w:lang w:eastAsia="ru-RU"/>
        </w:rPr>
        <w:drawing>
          <wp:inline distT="0" distB="0" distL="0" distR="0" wp14:anchorId="5F0FFF82" wp14:editId="03CA0149">
            <wp:extent cx="6350" cy="63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r w:rsidRPr="00593857">
        <w:rPr>
          <w:rFonts w:ascii="Times New Roman" w:hAnsi="Times New Roman" w:cs="Times New Roman"/>
          <w:sz w:val="28"/>
          <w:szCs w:val="28"/>
        </w:rPr>
        <w:t xml:space="preserve">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w:t>
      </w:r>
    </w:p>
    <w:p w14:paraId="7AAF7C78"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15) обеспечивать проведение периодических медицинских обследований работников Учреждения; </w:t>
      </w:r>
    </w:p>
    <w:p w14:paraId="3946FE22"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16) принимать меры по улучшению питания, ассортимента продуктов, созданию условий для качественного обеспечения питания обучающихся в Учреждении; </w:t>
      </w:r>
    </w:p>
    <w:p w14:paraId="73901F9C"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17) выполнять иные обязанности в соответствии с законодательством Российской Федерации и Донецкой Народной Республики, а также Уставом Учреждения и решениями Учредителя, принятыми в рамках его компетенции; </w:t>
      </w:r>
    </w:p>
    <w:p w14:paraId="7B19ABE3" w14:textId="77777777" w:rsidR="00D653E5" w:rsidRPr="00593857" w:rsidRDefault="00724D00" w:rsidP="00593857">
      <w:pPr>
        <w:spacing w:after="0" w:line="240" w:lineRule="auto"/>
        <w:ind w:right="8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18) нести ответственность за организацию воинского учета в Учреждении.</w:t>
      </w:r>
    </w:p>
    <w:p w14:paraId="22E42C5C"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3.6. Директор Учреждения имеет право:</w:t>
      </w:r>
    </w:p>
    <w:p w14:paraId="268699DE"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shd w:val="clear" w:color="auto" w:fill="FFFFFF"/>
        </w:rPr>
        <w:t>1) издавать приказы и давать обязательные распоряжения работникам Учреждения;</w:t>
      </w:r>
    </w:p>
    <w:p w14:paraId="14C9A853"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hAnsi="Times New Roman" w:cs="Times New Roman"/>
          <w:sz w:val="28"/>
          <w:szCs w:val="28"/>
          <w:shd w:val="clear" w:color="auto" w:fill="FFFFFF"/>
        </w:rPr>
      </w:pPr>
      <w:r w:rsidRPr="00593857">
        <w:rPr>
          <w:rFonts w:ascii="Times New Roman" w:hAnsi="Times New Roman" w:cs="Times New Roman"/>
          <w:sz w:val="28"/>
          <w:szCs w:val="28"/>
          <w:shd w:val="clear" w:color="auto" w:fill="FFFFFF"/>
        </w:rPr>
        <w:t>2) поощрять и привлекать к дисциплинарной и иной ответственности работников Учреждения;</w:t>
      </w:r>
    </w:p>
    <w:p w14:paraId="174B475B"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hAnsi="Times New Roman" w:cs="Times New Roman"/>
          <w:sz w:val="28"/>
          <w:szCs w:val="28"/>
          <w:shd w:val="clear" w:color="auto" w:fill="FFFFFF"/>
        </w:rPr>
      </w:pPr>
      <w:r w:rsidRPr="00593857">
        <w:rPr>
          <w:rFonts w:ascii="Times New Roman" w:hAnsi="Times New Roman" w:cs="Times New Roman"/>
          <w:sz w:val="28"/>
          <w:szCs w:val="28"/>
          <w:shd w:val="clear" w:color="auto" w:fill="FFFFFF"/>
        </w:rPr>
        <w:t>3) привлекать к дисциплинарной ответственности обучающихся за поступки, дезорганизующие образовательный процесс, в порядке, установленном Уставом Учреждения;</w:t>
      </w:r>
    </w:p>
    <w:p w14:paraId="3DFD214F"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hAnsi="Times New Roman" w:cs="Times New Roman"/>
          <w:sz w:val="28"/>
          <w:szCs w:val="28"/>
          <w:shd w:val="clear" w:color="auto" w:fill="FFFFFF"/>
        </w:rPr>
      </w:pPr>
      <w:r w:rsidRPr="00593857">
        <w:rPr>
          <w:rFonts w:ascii="Times New Roman" w:hAnsi="Times New Roman" w:cs="Times New Roman"/>
          <w:sz w:val="28"/>
          <w:szCs w:val="28"/>
          <w:shd w:val="clear" w:color="auto" w:fill="FFFFFF"/>
        </w:rPr>
        <w:t>4) заключать договоры, в том числе трудовые;</w:t>
      </w:r>
    </w:p>
    <w:p w14:paraId="32F3B6D5"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hAnsi="Times New Roman" w:cs="Times New Roman"/>
          <w:sz w:val="28"/>
          <w:szCs w:val="28"/>
          <w:shd w:val="clear" w:color="auto" w:fill="FFFFFF"/>
        </w:rPr>
      </w:pPr>
      <w:r w:rsidRPr="00593857">
        <w:rPr>
          <w:rFonts w:ascii="Times New Roman" w:hAnsi="Times New Roman" w:cs="Times New Roman"/>
          <w:sz w:val="28"/>
          <w:szCs w:val="28"/>
          <w:shd w:val="clear" w:color="auto" w:fill="FFFFFF"/>
        </w:rPr>
        <w:t>5) вносить изменения в расписание занятий, объединять группы и классы для проведения совместных занятий;</w:t>
      </w:r>
    </w:p>
    <w:p w14:paraId="4AB9C8C5"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shd w:val="clear" w:color="auto" w:fill="FFFFFF"/>
        </w:rPr>
        <w:t>6) делегировать свои полномочия.</w:t>
      </w:r>
    </w:p>
    <w:p w14:paraId="5457FAAB" w14:textId="0BE308BB"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3.7. В Учреждении формируются коллегиальные органы управления, к которым относится «Педагогический совет», «Общее собрание трудового коллектива»</w:t>
      </w:r>
      <w:r w:rsidR="00E41E64">
        <w:rPr>
          <w:rFonts w:ascii="Times New Roman" w:hAnsi="Times New Roman" w:cs="Times New Roman"/>
          <w:sz w:val="28"/>
          <w:szCs w:val="28"/>
        </w:rPr>
        <w:t>.</w:t>
      </w:r>
    </w:p>
    <w:p w14:paraId="4E384870"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3.8. Структура, компетенция, порядок формирования органов управления Учреждения, сроки полномочий и порядок деятельности органов управления Учреждением, указанных в пункте 3.7 настоящего Устава, устанавливаются по предложениям Учредителя.</w:t>
      </w:r>
    </w:p>
    <w:p w14:paraId="603FD41E"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3.9. Педагогический совет является коллегиальным органом управления для рассмотрения основополагающих вопросов образовательного процесса. Срок полномочий один год.</w:t>
      </w:r>
    </w:p>
    <w:p w14:paraId="0BB95E2A"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lastRenderedPageBreak/>
        <w:t>3.9.1. В состав Педагогического совета входят директор Учреждения, его заместители, все педагоги Учреждения, медицинские работники Учреждения. На заседания Педагогического совета могут приглашаться представители общественных организаций, родители (законные представители) обучающихся. Председателем Педагогического совета является директор Учреждения. Члены Педагогического совета имеют равные права в решении обсуждаемых вопросов. Решения принимаются большинством голосов при открытом голосовании и являются обязательными для всех работников Учреждения.</w:t>
      </w:r>
    </w:p>
    <w:p w14:paraId="615E2DE0"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3.9.2. К компетенции Педагогического совета относятся:</w:t>
      </w:r>
    </w:p>
    <w:p w14:paraId="7512C230"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 рассмотрение вопросов усовершенствования и методического обеспечения образовательного процесса;</w:t>
      </w:r>
    </w:p>
    <w:p w14:paraId="6BB0A724"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2) обоснование предложений о моральном и материальном поощрении обучающихся, о применении взысканий, о переводе обучающихся в следующий класс, о выпуске обучающихся;</w:t>
      </w:r>
    </w:p>
    <w:p w14:paraId="73090C15"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 организация работы по повышению профессионального и методического уровня педагогических работников, развитию их творческой инициативы, внедрению достижений науки, перспективного педагогического опыта;</w:t>
      </w:r>
    </w:p>
    <w:p w14:paraId="3D217325"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4) рассмотрение вопросов оздоровительной работы с обучающимися, заслушивание информации медицинских работников по результатам углубленных медицинских осмотров обучающихся;</w:t>
      </w:r>
    </w:p>
    <w:p w14:paraId="474B3379"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5) рассмотрение других актуальных вопросов, связанных с деятельностью Учреждения.</w:t>
      </w:r>
    </w:p>
    <w:p w14:paraId="2B028B6A"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3.9.3. Основными задачами Педагогического совета являются:</w:t>
      </w:r>
    </w:p>
    <w:p w14:paraId="1BAB2EE9"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1) реализация государственной политики в сфере образования; </w:t>
      </w:r>
    </w:p>
    <w:p w14:paraId="11336C7A"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2) ориентация деятельности педагогического коллектива Учреждения на совершенствование образовательного процесса; </w:t>
      </w:r>
    </w:p>
    <w:p w14:paraId="7CD530E6"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3) внедрение в практическую деятельность педагогических работников достижений педагогической науки и передового педагогического опыта; </w:t>
      </w:r>
    </w:p>
    <w:p w14:paraId="19C1EAAF"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4) решение вопросов о приеме, переводе и выпуске обучающихся, освоивших основные общеобразовательные программы.</w:t>
      </w:r>
    </w:p>
    <w:p w14:paraId="3F54EA41"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3.10. Общее собрание трудового коллектива Учреждения является высшим коллегиальным органом управления Учреждением.</w:t>
      </w:r>
    </w:p>
    <w:p w14:paraId="37AB9FAC"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3.10.1. На общем собрании трудового коллектива избираются Председатель и секретарь.</w:t>
      </w:r>
      <w:r w:rsidRPr="00593857">
        <w:rPr>
          <w:rFonts w:ascii="Times New Roman" w:hAnsi="Times New Roman" w:cs="Times New Roman"/>
          <w:noProof/>
          <w:sz w:val="28"/>
          <w:szCs w:val="28"/>
          <w:lang w:eastAsia="ru-RU"/>
        </w:rPr>
        <w:drawing>
          <wp:inline distT="0" distB="0" distL="0" distR="0" wp14:anchorId="77A005F0" wp14:editId="5110BFC6">
            <wp:extent cx="6350" cy="6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a:ln>
                      <a:noFill/>
                    </a:ln>
                  </pic:spPr>
                </pic:pic>
              </a:graphicData>
            </a:graphic>
          </wp:inline>
        </w:drawing>
      </w:r>
    </w:p>
    <w:p w14:paraId="4E195E14"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3.10.2. Общее собрание трудового коллектива проводится не реже 1 раза в год.</w:t>
      </w:r>
    </w:p>
    <w:p w14:paraId="3E3B01E1"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3.10.3. Компетенция Общего собрания трудового коллектива:</w:t>
      </w:r>
    </w:p>
    <w:p w14:paraId="78C3DBB1"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 утверждение основных направлений совершенствования деятельности Учреждения;</w:t>
      </w:r>
    </w:p>
    <w:p w14:paraId="0CD01608"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2) принятие Устава, Коллективного договора, Правил внутреннего трудового распорядка Учреждения;</w:t>
      </w:r>
    </w:p>
    <w:p w14:paraId="25E9E6C8"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 принятие решения о стимулировании труда работников;</w:t>
      </w:r>
    </w:p>
    <w:p w14:paraId="19475123"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4) заслушивание отчетов директора;</w:t>
      </w:r>
    </w:p>
    <w:p w14:paraId="60007452"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5) рассматривание других вопросов, касающихся основной деятельности Учреждения.</w:t>
      </w:r>
    </w:p>
    <w:p w14:paraId="0C7B4802"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3.10.4. Решения Общего собрания трудового коллектива принимаются открытым голосованием простым большинством голосов.</w:t>
      </w:r>
    </w:p>
    <w:p w14:paraId="70861C83"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lastRenderedPageBreak/>
        <w:t>3.11. В Учреждении создаются специальные условия для организации образовательного процесса детей с ограниченными возможностями здоровья.</w:t>
      </w:r>
    </w:p>
    <w:p w14:paraId="6400B8BC"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 xml:space="preserve">3.12. В Учреждение зачисляются: </w:t>
      </w:r>
    </w:p>
    <w:p w14:paraId="0ABBFAE9" w14:textId="77777777" w:rsidR="00D653E5" w:rsidRPr="001A718F" w:rsidRDefault="00724D00" w:rsidP="00593857">
      <w:pPr>
        <w:spacing w:after="0" w:line="240" w:lineRule="auto"/>
        <w:ind w:firstLine="709"/>
        <w:contextualSpacing/>
        <w:jc w:val="both"/>
        <w:rPr>
          <w:rFonts w:ascii="Times New Roman" w:eastAsia="Times New Roman" w:hAnsi="Times New Roman" w:cs="Times New Roman"/>
          <w:sz w:val="28"/>
          <w:szCs w:val="28"/>
          <w:lang w:eastAsia="ru-RU"/>
        </w:rPr>
      </w:pPr>
      <w:r w:rsidRPr="001A718F">
        <w:rPr>
          <w:rFonts w:ascii="Times New Roman" w:eastAsia="Times New Roman" w:hAnsi="Times New Roman" w:cs="Times New Roman"/>
          <w:sz w:val="28"/>
          <w:szCs w:val="28"/>
          <w:lang w:eastAsia="ru-RU"/>
        </w:rPr>
        <w:t>1) обучающиеся с легкой умственной отсталостью;</w:t>
      </w:r>
    </w:p>
    <w:p w14:paraId="4B11A35E" w14:textId="24441354" w:rsidR="00D653E5" w:rsidRPr="001A718F" w:rsidRDefault="00593857" w:rsidP="00593857">
      <w:pPr>
        <w:spacing w:after="0" w:line="240" w:lineRule="auto"/>
        <w:ind w:firstLine="709"/>
        <w:contextualSpacing/>
        <w:jc w:val="both"/>
        <w:rPr>
          <w:rFonts w:ascii="Times New Roman" w:eastAsia="Times New Roman" w:hAnsi="Times New Roman" w:cs="Times New Roman"/>
          <w:sz w:val="28"/>
          <w:szCs w:val="28"/>
          <w:lang w:eastAsia="ru-RU"/>
        </w:rPr>
      </w:pPr>
      <w:r w:rsidRPr="001A718F">
        <w:rPr>
          <w:rFonts w:ascii="Times New Roman" w:eastAsia="Times New Roman" w:hAnsi="Times New Roman" w:cs="Times New Roman"/>
          <w:sz w:val="28"/>
          <w:szCs w:val="28"/>
          <w:lang w:eastAsia="ru-RU"/>
        </w:rPr>
        <w:t>2</w:t>
      </w:r>
      <w:r w:rsidR="00724D00" w:rsidRPr="001A718F">
        <w:rPr>
          <w:rFonts w:ascii="Times New Roman" w:eastAsia="Times New Roman" w:hAnsi="Times New Roman" w:cs="Times New Roman"/>
          <w:sz w:val="28"/>
          <w:szCs w:val="28"/>
          <w:lang w:eastAsia="ru-RU"/>
        </w:rPr>
        <w:t>) обучающиеся с органической деменцией разного происхождения, соответствующей легкой умственной отсталости;</w:t>
      </w:r>
    </w:p>
    <w:p w14:paraId="0937CBF8"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3.13. Зачисление обучающихся в Учреждение проводится приказом директора на основании следующих документов:</w:t>
      </w:r>
    </w:p>
    <w:p w14:paraId="3C98AB8E"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1) направления, выданного Учредителем;</w:t>
      </w:r>
    </w:p>
    <w:p w14:paraId="47FA44D8"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2) заключения психолого-медико-педагогической комиссии;</w:t>
      </w:r>
    </w:p>
    <w:p w14:paraId="672FFFA3"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3) заявления родителей (законных представителей);</w:t>
      </w:r>
    </w:p>
    <w:p w14:paraId="376F0301"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 копии свидетельства о рождении ребенка (паспорта);</w:t>
      </w:r>
    </w:p>
    <w:p w14:paraId="38D321B1"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5) копии документа, удостоверяющего личность родителей (законных представителей);</w:t>
      </w:r>
    </w:p>
    <w:p w14:paraId="16C06576"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 xml:space="preserve">6) личного дела (выписка из личного дела), документа об имеющемся уровне образования или обучения (за исключением детей, которые зачисляются впервые); </w:t>
      </w:r>
    </w:p>
    <w:p w14:paraId="6E011164"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7) карты здоровья, справки о состоянии здоровья детей с результатами обследований и сведениями об отсутствии контакта с больными инфекционными заболеваниями или бактерионосителями, копии формы 063/у «Карта профилактических прививок», выписки из истории развития ребенка (форма 112/у);</w:t>
      </w:r>
    </w:p>
    <w:p w14:paraId="3A052C01"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8) индивидуальной программы реабилитации ребенка-инвалида (для детей-инвалидов).</w:t>
      </w:r>
    </w:p>
    <w:p w14:paraId="7375F3CF" w14:textId="109BAE1D"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3.1</w:t>
      </w:r>
      <w:r w:rsidR="00B053E7">
        <w:rPr>
          <w:rFonts w:ascii="Times New Roman" w:hAnsi="Times New Roman" w:cs="Times New Roman"/>
          <w:sz w:val="28"/>
          <w:szCs w:val="28"/>
        </w:rPr>
        <w:t>4</w:t>
      </w:r>
      <w:r w:rsidRPr="001A718F">
        <w:rPr>
          <w:rFonts w:ascii="Times New Roman" w:hAnsi="Times New Roman" w:cs="Times New Roman"/>
          <w:sz w:val="28"/>
          <w:szCs w:val="28"/>
        </w:rPr>
        <w:t>. Противопоказаниями к зачислению в Учреждение являются:</w:t>
      </w:r>
    </w:p>
    <w:p w14:paraId="0F17370D"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1) умеренная, тяжелая, глубокая умственная отсталость;</w:t>
      </w:r>
    </w:p>
    <w:p w14:paraId="08A7A21A" w14:textId="77777777" w:rsidR="00D653E5" w:rsidRPr="001A718F" w:rsidRDefault="00724D00" w:rsidP="00593857">
      <w:pPr>
        <w:spacing w:after="0" w:line="240" w:lineRule="auto"/>
        <w:ind w:right="48"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2) задержка психического развития, связанная с остаточными явлениями органических поражений головного мозга или социальной (педагогической) запущенностью;</w:t>
      </w:r>
    </w:p>
    <w:p w14:paraId="220271A6" w14:textId="77777777" w:rsidR="00D653E5" w:rsidRPr="00074361" w:rsidRDefault="00724D00" w:rsidP="00593857">
      <w:pPr>
        <w:spacing w:after="0" w:line="240" w:lineRule="auto"/>
        <w:ind w:right="48"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3) общие противопоказания к зачислению в Учреждение;</w:t>
      </w:r>
    </w:p>
    <w:p w14:paraId="52CEBB9B"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4) все заболевания в период обострения;</w:t>
      </w:r>
    </w:p>
    <w:p w14:paraId="5FFFFC07"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5) соматические заболевания в острой форме, которые требуют стационарного лечения;</w:t>
      </w:r>
    </w:p>
    <w:p w14:paraId="7A7486C2"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6) все инфекционные заболевания, включая педикулез, чесотку, состояния после переноса инфекционных заболеваний, которые сопровождаются бациллоносительством;</w:t>
      </w:r>
    </w:p>
    <w:p w14:paraId="6362C818"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7) венерические заболевания в острой и хронической форме;</w:t>
      </w:r>
    </w:p>
    <w:p w14:paraId="5FA3383A"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8) органические поражения центральной и периферической нервной системы с устойчивыми и тяжелыми остаточными явлениями (парезы, параличи);</w:t>
      </w:r>
    </w:p>
    <w:p w14:paraId="13B0FE69"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9) эпилепсия и эпилептические припадки;</w:t>
      </w:r>
    </w:p>
    <w:p w14:paraId="081CC6DC"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10) шизофрения;</w:t>
      </w:r>
    </w:p>
    <w:p w14:paraId="530588B0"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11) психопатоподобные расстройства;</w:t>
      </w:r>
    </w:p>
    <w:p w14:paraId="1659AC92"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12) различные формы энуреза, энкопрез;</w:t>
      </w:r>
    </w:p>
    <w:p w14:paraId="093E0E58"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13) заболевание крови (гемофилия, анемия, тяжелые проявления болезни Верльгофа, хронический лейкоз и т.д.);</w:t>
      </w:r>
    </w:p>
    <w:p w14:paraId="2CB90D60"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14) заболевания почек (хронические нефрозы и нефриты);</w:t>
      </w:r>
    </w:p>
    <w:p w14:paraId="5242F9AF"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15) заболевания кожи грибковой и негрибковой природы;</w:t>
      </w:r>
    </w:p>
    <w:p w14:paraId="6E71984C"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16)  тяжелая форма бронхиальной астмы;</w:t>
      </w:r>
    </w:p>
    <w:p w14:paraId="16EC80C4"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lastRenderedPageBreak/>
        <w:t>17) сахарный диабет и несахарный диабет, другие тяжелые эндокринные нарушения;</w:t>
      </w:r>
    </w:p>
    <w:p w14:paraId="0A149B13"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18) отсутствие навыков самообслуживания и потребность в особом индивидуальном уходе;</w:t>
      </w:r>
    </w:p>
    <w:p w14:paraId="538DE066" w14:textId="77777777" w:rsidR="00D653E5" w:rsidRPr="00074361" w:rsidRDefault="00724D00" w:rsidP="00593857">
      <w:pPr>
        <w:spacing w:after="0" w:line="240" w:lineRule="auto"/>
        <w:ind w:firstLine="709"/>
        <w:contextualSpacing/>
        <w:jc w:val="both"/>
        <w:rPr>
          <w:rFonts w:ascii="Times New Roman" w:hAnsi="Times New Roman" w:cs="Times New Roman"/>
          <w:sz w:val="28"/>
          <w:szCs w:val="28"/>
        </w:rPr>
      </w:pPr>
      <w:r w:rsidRPr="00074361">
        <w:rPr>
          <w:rFonts w:ascii="Times New Roman" w:hAnsi="Times New Roman" w:cs="Times New Roman"/>
          <w:sz w:val="28"/>
          <w:szCs w:val="28"/>
        </w:rPr>
        <w:t>19) противопоказания по состоянию здоровья к пребыванию в детском коллективе (в том числе поведенческого характера).</w:t>
      </w:r>
    </w:p>
    <w:p w14:paraId="04E68140" w14:textId="38AA1E78"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3.1</w:t>
      </w:r>
      <w:r w:rsidR="00B053E7">
        <w:rPr>
          <w:rFonts w:ascii="Times New Roman" w:hAnsi="Times New Roman" w:cs="Times New Roman"/>
          <w:sz w:val="28"/>
          <w:szCs w:val="28"/>
        </w:rPr>
        <w:t>5</w:t>
      </w:r>
      <w:r w:rsidRPr="00593857">
        <w:rPr>
          <w:rFonts w:ascii="Times New Roman" w:hAnsi="Times New Roman" w:cs="Times New Roman"/>
          <w:sz w:val="28"/>
          <w:szCs w:val="28"/>
        </w:rPr>
        <w:t>. Особенности условий воспитания, обучения и содержания обучающихся, режима пребывания обучающихся в Учреждении определяются:</w:t>
      </w:r>
    </w:p>
    <w:p w14:paraId="19F91FB6"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 специальным режимом дня и системой образовательной, воспитательной и коррекционной работы;</w:t>
      </w:r>
    </w:p>
    <w:p w14:paraId="05424A15"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2) созданием специальных условий для коррекционной направленности обучения, восстановления здоровья;</w:t>
      </w:r>
    </w:p>
    <w:p w14:paraId="5B20CD9C"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 осуществлением индивидуального и дифференцированного подхода в обучении и воспитании с учетом характера нарушений развития;</w:t>
      </w:r>
    </w:p>
    <w:p w14:paraId="147CCC8A"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4) обеспечением условий для развития наклонностей и способностей, обретение обучающимися социально необходимого минимума обязательных умений и навыков, соответствующих государственным стандартам образования.</w:t>
      </w:r>
    </w:p>
    <w:p w14:paraId="12BF8F12" w14:textId="43C3BE3F"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3.1</w:t>
      </w:r>
      <w:r w:rsidR="00B053E7">
        <w:rPr>
          <w:rFonts w:ascii="Times New Roman" w:hAnsi="Times New Roman" w:cs="Times New Roman"/>
          <w:sz w:val="28"/>
          <w:szCs w:val="28"/>
        </w:rPr>
        <w:t>6</w:t>
      </w:r>
      <w:r w:rsidRPr="00593857">
        <w:rPr>
          <w:rFonts w:ascii="Times New Roman" w:hAnsi="Times New Roman" w:cs="Times New Roman"/>
          <w:sz w:val="28"/>
          <w:szCs w:val="28"/>
        </w:rPr>
        <w:t>. Основными направлениями деятельности Учреждения являются:</w:t>
      </w:r>
    </w:p>
    <w:p w14:paraId="59E05D36"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1) организация образовательного и коррекционного процесса;</w:t>
      </w:r>
    </w:p>
    <w:p w14:paraId="0F64B8E3"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2) проведение профилактических мероприятий;</w:t>
      </w:r>
    </w:p>
    <w:p w14:paraId="26158EE5"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 социальная защита участников образовательных отношений.</w:t>
      </w:r>
    </w:p>
    <w:p w14:paraId="2417A409" w14:textId="022D5169"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3.1</w:t>
      </w:r>
      <w:r w:rsidR="00B053E7">
        <w:rPr>
          <w:rFonts w:ascii="Times New Roman" w:hAnsi="Times New Roman" w:cs="Times New Roman"/>
          <w:sz w:val="28"/>
          <w:szCs w:val="28"/>
        </w:rPr>
        <w:t>7</w:t>
      </w:r>
      <w:r w:rsidRPr="00593857">
        <w:rPr>
          <w:rFonts w:ascii="Times New Roman" w:hAnsi="Times New Roman" w:cs="Times New Roman"/>
          <w:sz w:val="28"/>
          <w:szCs w:val="28"/>
        </w:rPr>
        <w:t>. Учреждением при реализации образовательных программ могут использоваться формы обучения, определенные законодательством Российской Федерации, законодательством Донецкой Народной Республики.</w:t>
      </w:r>
    </w:p>
    <w:p w14:paraId="39FCB3A1" w14:textId="4887F816"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3.1</w:t>
      </w:r>
      <w:r w:rsidR="00B053E7">
        <w:rPr>
          <w:rFonts w:ascii="Times New Roman" w:hAnsi="Times New Roman" w:cs="Times New Roman"/>
          <w:sz w:val="28"/>
          <w:szCs w:val="28"/>
        </w:rPr>
        <w:t>8</w:t>
      </w:r>
      <w:r w:rsidRPr="00593857">
        <w:rPr>
          <w:rFonts w:ascii="Times New Roman" w:hAnsi="Times New Roman" w:cs="Times New Roman"/>
          <w:sz w:val="28"/>
          <w:szCs w:val="28"/>
        </w:rPr>
        <w:t>. В Учреждении ведется общая медицинская деятельность, направленная на оказание врачебной и доврачебной помощи, соблюдение санитарно-эпидемиологического режима, организацию диетического питания.</w:t>
      </w:r>
    </w:p>
    <w:p w14:paraId="083C0F2E" w14:textId="15C6601E" w:rsidR="00004AEB" w:rsidRPr="00593857" w:rsidRDefault="00724D00" w:rsidP="00094DD9">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3.</w:t>
      </w:r>
      <w:r w:rsidR="00B053E7">
        <w:rPr>
          <w:rFonts w:ascii="Times New Roman" w:hAnsi="Times New Roman" w:cs="Times New Roman"/>
          <w:sz w:val="28"/>
          <w:szCs w:val="28"/>
        </w:rPr>
        <w:t>19</w:t>
      </w:r>
      <w:r w:rsidRPr="00593857">
        <w:rPr>
          <w:rFonts w:ascii="Times New Roman" w:hAnsi="Times New Roman" w:cs="Times New Roman"/>
          <w:sz w:val="28"/>
          <w:szCs w:val="28"/>
        </w:rPr>
        <w:t>. Питание в Учреждении организовывается в соответствии с установленными физиологическими нормами в пределах утвержденных бюджетных ассигнований.</w:t>
      </w:r>
    </w:p>
    <w:p w14:paraId="4AEB1BA6" w14:textId="77777777" w:rsidR="005C731B" w:rsidRPr="00C019E0" w:rsidRDefault="005C731B" w:rsidP="00593857">
      <w:pPr>
        <w:spacing w:after="0" w:line="240" w:lineRule="auto"/>
        <w:ind w:left="360"/>
        <w:contextualSpacing/>
        <w:jc w:val="center"/>
        <w:rPr>
          <w:rFonts w:ascii="Times New Roman" w:hAnsi="Times New Roman" w:cs="Times New Roman"/>
          <w:b/>
          <w:sz w:val="28"/>
          <w:szCs w:val="28"/>
        </w:rPr>
      </w:pPr>
    </w:p>
    <w:p w14:paraId="063D8A6E" w14:textId="2A95ABC3" w:rsidR="00D653E5" w:rsidRPr="001A718F" w:rsidRDefault="00724D00" w:rsidP="00593857">
      <w:pPr>
        <w:spacing w:after="0" w:line="240" w:lineRule="auto"/>
        <w:ind w:left="360"/>
        <w:contextualSpacing/>
        <w:jc w:val="center"/>
        <w:rPr>
          <w:rFonts w:ascii="Times New Roman" w:hAnsi="Times New Roman" w:cs="Times New Roman"/>
          <w:b/>
          <w:sz w:val="28"/>
          <w:szCs w:val="28"/>
        </w:rPr>
      </w:pPr>
      <w:r w:rsidRPr="001A718F">
        <w:rPr>
          <w:rFonts w:ascii="Times New Roman" w:hAnsi="Times New Roman" w:cs="Times New Roman"/>
          <w:b/>
          <w:sz w:val="28"/>
          <w:szCs w:val="28"/>
          <w:lang w:val="en-US"/>
        </w:rPr>
        <w:t>IV</w:t>
      </w:r>
      <w:r w:rsidRPr="001A718F">
        <w:rPr>
          <w:rFonts w:ascii="Times New Roman" w:hAnsi="Times New Roman" w:cs="Times New Roman"/>
          <w:b/>
          <w:sz w:val="28"/>
          <w:szCs w:val="28"/>
        </w:rPr>
        <w:t>. Организация образовательного процесса</w:t>
      </w:r>
    </w:p>
    <w:p w14:paraId="01F4649F" w14:textId="77777777" w:rsidR="00D653E5" w:rsidRPr="001A718F" w:rsidRDefault="00D653E5" w:rsidP="00593857">
      <w:pPr>
        <w:spacing w:after="0" w:line="240" w:lineRule="auto"/>
        <w:ind w:left="360"/>
        <w:contextualSpacing/>
        <w:jc w:val="center"/>
        <w:rPr>
          <w:rFonts w:ascii="Times New Roman" w:hAnsi="Times New Roman" w:cs="Times New Roman"/>
          <w:b/>
          <w:sz w:val="28"/>
          <w:szCs w:val="28"/>
        </w:rPr>
      </w:pPr>
    </w:p>
    <w:p w14:paraId="17C4E641"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4.1. Учреждение осуществляет образовательную деятельность по следующим уровням общего образования:</w:t>
      </w:r>
    </w:p>
    <w:p w14:paraId="77C211D2"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1) начальное общее образование (первый дополнительный, 1-4 классы, срок обучения 5 лет);</w:t>
      </w:r>
    </w:p>
    <w:p w14:paraId="6B329DB2"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2) основное общее образование (5-9 классы, срок обучения 5 лет).</w:t>
      </w:r>
    </w:p>
    <w:p w14:paraId="0FD8B1F9"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4.2. Сеть классов в Учреждении формируется директором в соответствии с законодательством Российской Федерации, законодательством Донецкой Народной Республики, с соблюдением государственных санитарных правил и норм.</w:t>
      </w:r>
    </w:p>
    <w:p w14:paraId="07305E20"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4.3. При наличии в группе (классе) обучающихся со сложными множественными нарушениями в развитии (сочетание двух и более нарушений) в Учреждении могут быть открыты группы (классы) для детей со сложными дефектами. Обучающиеся со сложными дефектами могут обучаться как совместно с другими обучающимися, так и в отдельных классах.</w:t>
      </w:r>
    </w:p>
    <w:p w14:paraId="65979BBC"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lastRenderedPageBreak/>
        <w:t>4.4. Образовательный процесс в Учреждении осуществляется по пятидневной рабочей неделе.</w:t>
      </w:r>
    </w:p>
    <w:p w14:paraId="043E5849"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4.5. Пребывание обучающихся в Учреждении является круглосуточным. По ходатайству родителей (законных представителей) обучающиеся могут лишь обучаться в Учреждении без проживания в нем, что оформляется приказом директора.</w:t>
      </w:r>
    </w:p>
    <w:p w14:paraId="66CDABF4" w14:textId="7EE4496E"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4.6</w:t>
      </w:r>
      <w:r w:rsidR="005F1FC6" w:rsidRPr="001A718F">
        <w:rPr>
          <w:rFonts w:ascii="Times New Roman" w:hAnsi="Times New Roman" w:cs="Times New Roman"/>
          <w:sz w:val="28"/>
          <w:szCs w:val="28"/>
        </w:rPr>
        <w:t>.</w:t>
      </w:r>
      <w:r w:rsidRPr="001A718F">
        <w:rPr>
          <w:rFonts w:ascii="Times New Roman" w:hAnsi="Times New Roman" w:cs="Times New Roman"/>
          <w:sz w:val="28"/>
          <w:szCs w:val="28"/>
        </w:rPr>
        <w:t xml:space="preserve"> Во время каникул администрация Учреждения способствует организации досуга, отдыха и оздоровления обучающихся в условиях Учреждения, а также в детских санаторно-курортных учреждениях, учреждениях оздоровления и отдыха, других детских учреждениях.</w:t>
      </w:r>
    </w:p>
    <w:p w14:paraId="7B4A9BC2"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4.7. В случае необходимости, на период сложных погодных условий, обучающиеся могут оставаться в группе выходного дня. Открытие группы выходного дня оформляется приказом директора.</w:t>
      </w:r>
    </w:p>
    <w:p w14:paraId="784665CC"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 xml:space="preserve">4.8. При наличии потребности, спроса, соответствующей материально-технической базы и кадрового обеспечения, Учреждение может иметь специальные группы и классы для обучающихся других нозологий, которые не являются профильными в данном Учреждении. </w:t>
      </w:r>
    </w:p>
    <w:p w14:paraId="332D344B"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4.9. Для оказания индивидуальной коррекционной помощи и отбора соответствующих программ обучения в Учреждении действует школьный психолого-медико-педагогический консилиум, основной целью которого является:</w:t>
      </w:r>
    </w:p>
    <w:p w14:paraId="683C02CD"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1) проведение комплексного психолого-медико-педагогического обследования обучающихся с целью своевременного выявления особенностей в физическом и (или) психическом развитии и (или) отклонении в поведении обучающихся;</w:t>
      </w:r>
    </w:p>
    <w:p w14:paraId="61445F57" w14:textId="77777777" w:rsidR="00D653E5" w:rsidRPr="001A718F" w:rsidRDefault="00724D00" w:rsidP="00593857">
      <w:pPr>
        <w:spacing w:after="0" w:line="240" w:lineRule="auto"/>
        <w:ind w:firstLine="709"/>
        <w:contextualSpacing/>
        <w:jc w:val="both"/>
        <w:rPr>
          <w:rFonts w:ascii="Times New Roman" w:hAnsi="Times New Roman" w:cs="Times New Roman"/>
          <w:sz w:val="28"/>
          <w:szCs w:val="28"/>
        </w:rPr>
      </w:pPr>
      <w:r w:rsidRPr="001A718F">
        <w:rPr>
          <w:rFonts w:ascii="Times New Roman" w:hAnsi="Times New Roman" w:cs="Times New Roman"/>
          <w:sz w:val="28"/>
          <w:szCs w:val="28"/>
        </w:rPr>
        <w:t>2) подготовка по результатам обследования обучающихся рекомендаций по оказанию психолого-медико-педагогической помощи и организации обучения и воспитания, а также уточнение или изменение ранее данных рекомендаций.</w:t>
      </w:r>
    </w:p>
    <w:p w14:paraId="44162CC8" w14:textId="77777777" w:rsidR="00004AEB" w:rsidRPr="001A718F" w:rsidRDefault="00004AEB" w:rsidP="00C8161A">
      <w:pPr>
        <w:spacing w:after="0" w:line="240" w:lineRule="auto"/>
        <w:contextualSpacing/>
        <w:jc w:val="both"/>
        <w:rPr>
          <w:rFonts w:ascii="Times New Roman" w:hAnsi="Times New Roman" w:cs="Times New Roman"/>
          <w:sz w:val="28"/>
          <w:szCs w:val="28"/>
        </w:rPr>
      </w:pPr>
    </w:p>
    <w:p w14:paraId="0A5897EB" w14:textId="77777777" w:rsidR="00D653E5" w:rsidRPr="00C8161A" w:rsidRDefault="00724D00" w:rsidP="00593857">
      <w:pPr>
        <w:numPr>
          <w:ilvl w:val="0"/>
          <w:numId w:val="4"/>
        </w:numPr>
        <w:tabs>
          <w:tab w:val="left" w:pos="851"/>
        </w:tabs>
        <w:spacing w:after="0" w:line="240" w:lineRule="auto"/>
        <w:contextualSpacing/>
        <w:jc w:val="center"/>
        <w:rPr>
          <w:rFonts w:ascii="Times New Roman" w:hAnsi="Times New Roman" w:cs="Times New Roman"/>
          <w:b/>
          <w:sz w:val="28"/>
          <w:szCs w:val="28"/>
        </w:rPr>
      </w:pPr>
      <w:r w:rsidRPr="00C8161A">
        <w:rPr>
          <w:rFonts w:ascii="Times New Roman" w:hAnsi="Times New Roman" w:cs="Times New Roman"/>
          <w:b/>
          <w:sz w:val="28"/>
          <w:szCs w:val="28"/>
        </w:rPr>
        <w:t>Особенности коррекционно-развивающего процесса в Учреждении</w:t>
      </w:r>
    </w:p>
    <w:p w14:paraId="03C8CCAB" w14:textId="77777777" w:rsidR="00D653E5" w:rsidRPr="00C8161A" w:rsidRDefault="00D653E5" w:rsidP="00593857">
      <w:pPr>
        <w:spacing w:after="0" w:line="240" w:lineRule="auto"/>
        <w:ind w:firstLine="709"/>
        <w:contextualSpacing/>
        <w:jc w:val="both"/>
        <w:rPr>
          <w:rFonts w:ascii="Times New Roman" w:hAnsi="Times New Roman" w:cs="Times New Roman"/>
          <w:sz w:val="28"/>
          <w:szCs w:val="28"/>
        </w:rPr>
      </w:pPr>
    </w:p>
    <w:p w14:paraId="49607BBC" w14:textId="77777777" w:rsidR="00D653E5" w:rsidRPr="00C8161A" w:rsidRDefault="00724D00" w:rsidP="00593857">
      <w:pPr>
        <w:spacing w:after="0" w:line="240" w:lineRule="auto"/>
        <w:ind w:firstLine="709"/>
        <w:contextualSpacing/>
        <w:jc w:val="both"/>
        <w:rPr>
          <w:rFonts w:ascii="Times New Roman" w:hAnsi="Times New Roman" w:cs="Times New Roman"/>
          <w:sz w:val="28"/>
          <w:szCs w:val="28"/>
        </w:rPr>
      </w:pPr>
      <w:r w:rsidRPr="00C8161A">
        <w:rPr>
          <w:rFonts w:ascii="Times New Roman" w:hAnsi="Times New Roman" w:cs="Times New Roman"/>
          <w:sz w:val="28"/>
          <w:szCs w:val="28"/>
        </w:rPr>
        <w:t>5.1. Коррекционно-развивающий процесс предусматривает поддержание надлежащего уровня психической активности, работоспособности, контроль физического развития и профилактику соматических заболеваний обучающихся.</w:t>
      </w:r>
    </w:p>
    <w:p w14:paraId="1577BD4E" w14:textId="77777777" w:rsidR="00D653E5" w:rsidRPr="00C8161A" w:rsidRDefault="00724D00" w:rsidP="00593857">
      <w:pPr>
        <w:spacing w:after="0" w:line="240" w:lineRule="auto"/>
        <w:ind w:firstLine="709"/>
        <w:contextualSpacing/>
        <w:jc w:val="both"/>
        <w:rPr>
          <w:rFonts w:ascii="Times New Roman" w:hAnsi="Times New Roman" w:cs="Times New Roman"/>
          <w:sz w:val="28"/>
          <w:szCs w:val="28"/>
        </w:rPr>
      </w:pPr>
      <w:r w:rsidRPr="00C8161A">
        <w:rPr>
          <w:rFonts w:ascii="Times New Roman" w:hAnsi="Times New Roman" w:cs="Times New Roman"/>
          <w:sz w:val="28"/>
          <w:szCs w:val="28"/>
        </w:rPr>
        <w:t>5.2. Медицинские и педагогические работники во время занятий и во внеурочное время осуществляют системные наблюдения за обучающимися. Результаты динамических медицинских, психолого-педагогических наблюдений систематически обсуждаются на заседаниях методических объединений, педагогического совета с участием школьного психолого-медико-педагогического консилиума с целью уточнения режима, содержания, форм и методов обучения, применения индивидуального подхода к обучающемуся. Педагогические работники совместно с медицинскими работниками, на основе динамичных наблюдений, принимают обоснованные решения относительно выбора профиля трудового обучения в Учреждении с учетом дальнейшего профессионального обучения обучающихся и реальных возможностей их трудоустройства.</w:t>
      </w:r>
    </w:p>
    <w:p w14:paraId="2DA6234B" w14:textId="77777777" w:rsidR="00D653E5" w:rsidRPr="00C8161A" w:rsidRDefault="00724D00" w:rsidP="00593857">
      <w:pPr>
        <w:spacing w:after="0" w:line="240" w:lineRule="auto"/>
        <w:ind w:firstLine="709"/>
        <w:contextualSpacing/>
        <w:jc w:val="both"/>
        <w:rPr>
          <w:rFonts w:ascii="Times New Roman" w:hAnsi="Times New Roman" w:cs="Times New Roman"/>
          <w:sz w:val="28"/>
          <w:szCs w:val="28"/>
        </w:rPr>
      </w:pPr>
      <w:r w:rsidRPr="00C8161A">
        <w:rPr>
          <w:rFonts w:ascii="Times New Roman" w:hAnsi="Times New Roman" w:cs="Times New Roman"/>
          <w:sz w:val="28"/>
          <w:szCs w:val="28"/>
        </w:rPr>
        <w:t xml:space="preserve">Медицинские работники знакомят педагогических работников, родителей (законных представителей) с санитарно-гигиеническим режимом Учреждения, клиническими проявлениями особенностей развития обучающихся, осуществляют </w:t>
      </w:r>
      <w:r w:rsidRPr="00C8161A">
        <w:rPr>
          <w:rFonts w:ascii="Times New Roman" w:hAnsi="Times New Roman" w:cs="Times New Roman"/>
          <w:sz w:val="28"/>
          <w:szCs w:val="28"/>
        </w:rPr>
        <w:lastRenderedPageBreak/>
        <w:t>просветительскую работу по вопросам соблюдения правил личной гигиены, здорового образа жизни.</w:t>
      </w:r>
    </w:p>
    <w:p w14:paraId="59A4B26F" w14:textId="77777777" w:rsidR="00D653E5" w:rsidRPr="00C8161A" w:rsidRDefault="00724D00" w:rsidP="00593857">
      <w:pPr>
        <w:spacing w:after="0" w:line="240" w:lineRule="auto"/>
        <w:ind w:firstLine="709"/>
        <w:contextualSpacing/>
        <w:jc w:val="both"/>
        <w:rPr>
          <w:rFonts w:ascii="Times New Roman" w:hAnsi="Times New Roman" w:cs="Times New Roman"/>
          <w:sz w:val="28"/>
          <w:szCs w:val="28"/>
        </w:rPr>
      </w:pPr>
      <w:r w:rsidRPr="00C8161A">
        <w:rPr>
          <w:rFonts w:ascii="Times New Roman" w:hAnsi="Times New Roman" w:cs="Times New Roman"/>
          <w:sz w:val="28"/>
          <w:szCs w:val="28"/>
        </w:rPr>
        <w:t>5.3. В Учреждении проводится углубленный медицинский осмотр всех обучающихся, мониторинг и коррекция состояния здоровья. Обучающиеся с хроническими заболеваниями находятся на диспансерном учете.</w:t>
      </w:r>
    </w:p>
    <w:p w14:paraId="1E5E4363" w14:textId="77777777" w:rsidR="00D653E5" w:rsidRPr="00C8161A" w:rsidRDefault="00724D00" w:rsidP="00593857">
      <w:pPr>
        <w:spacing w:after="0" w:line="240" w:lineRule="auto"/>
        <w:ind w:firstLine="709"/>
        <w:contextualSpacing/>
        <w:jc w:val="both"/>
        <w:rPr>
          <w:rFonts w:ascii="Times New Roman" w:hAnsi="Times New Roman" w:cs="Times New Roman"/>
          <w:sz w:val="28"/>
          <w:szCs w:val="28"/>
        </w:rPr>
      </w:pPr>
      <w:r w:rsidRPr="00C8161A">
        <w:rPr>
          <w:rFonts w:ascii="Times New Roman" w:hAnsi="Times New Roman" w:cs="Times New Roman"/>
          <w:sz w:val="28"/>
          <w:szCs w:val="28"/>
        </w:rPr>
        <w:t>5.4. Санитарно-гигиенический и противоэпидемический режим в Учреждении обеспечивается оптимальным соотношением интеллектуальной и физической нагрузки, продолжительности учебных занятий и отдыха, осуществлением комплекса мер по физическому воспитанию и закаливанию обучающихся, организации рационального питания, профилактикой травматизма, соблюдением противоэпидемических мероприятий, требований охраны труда.</w:t>
      </w:r>
    </w:p>
    <w:p w14:paraId="7A88D735" w14:textId="4D90D6AC" w:rsidR="00D653E5" w:rsidRPr="00C8161A" w:rsidRDefault="00724D00" w:rsidP="00593857">
      <w:pPr>
        <w:spacing w:after="0" w:line="240" w:lineRule="auto"/>
        <w:ind w:firstLine="709"/>
        <w:contextualSpacing/>
        <w:jc w:val="both"/>
        <w:rPr>
          <w:rFonts w:ascii="Times New Roman" w:hAnsi="Times New Roman" w:cs="Times New Roman"/>
          <w:sz w:val="28"/>
          <w:szCs w:val="28"/>
        </w:rPr>
      </w:pPr>
      <w:r w:rsidRPr="00C8161A">
        <w:rPr>
          <w:rFonts w:ascii="Times New Roman" w:hAnsi="Times New Roman" w:cs="Times New Roman"/>
          <w:sz w:val="28"/>
          <w:szCs w:val="28"/>
        </w:rPr>
        <w:t xml:space="preserve">5.5. Ответственность за соблюдение санитарно-гигиенических, санитарно-противоэпидемических правил и норм несет директор Учреждения. </w:t>
      </w:r>
    </w:p>
    <w:p w14:paraId="6224B183" w14:textId="77777777" w:rsidR="00AB1F1E" w:rsidRPr="00593857" w:rsidRDefault="00AB1F1E" w:rsidP="00593857">
      <w:pPr>
        <w:pStyle w:val="aa"/>
        <w:spacing w:after="0" w:line="240" w:lineRule="auto"/>
        <w:ind w:left="1080"/>
        <w:rPr>
          <w:rFonts w:ascii="Times New Roman" w:hAnsi="Times New Roman" w:cs="Times New Roman"/>
          <w:b/>
          <w:bCs/>
          <w:sz w:val="28"/>
          <w:szCs w:val="28"/>
        </w:rPr>
      </w:pPr>
    </w:p>
    <w:p w14:paraId="2FD4770C" w14:textId="77777777" w:rsidR="00D653E5" w:rsidRPr="00593857" w:rsidRDefault="00724D00" w:rsidP="00593857">
      <w:pPr>
        <w:pStyle w:val="aa"/>
        <w:numPr>
          <w:ilvl w:val="0"/>
          <w:numId w:val="4"/>
        </w:numPr>
        <w:spacing w:after="0" w:line="240" w:lineRule="auto"/>
        <w:jc w:val="center"/>
        <w:rPr>
          <w:rFonts w:ascii="Times New Roman" w:hAnsi="Times New Roman" w:cs="Times New Roman"/>
          <w:b/>
          <w:bCs/>
          <w:sz w:val="28"/>
          <w:szCs w:val="28"/>
        </w:rPr>
      </w:pPr>
      <w:r w:rsidRPr="00593857">
        <w:rPr>
          <w:rFonts w:ascii="Times New Roman" w:hAnsi="Times New Roman" w:cs="Times New Roman"/>
          <w:b/>
          <w:bCs/>
          <w:sz w:val="28"/>
          <w:szCs w:val="28"/>
        </w:rPr>
        <w:t>Участники образовательных отношений Учреждений</w:t>
      </w:r>
    </w:p>
    <w:p w14:paraId="04E7CF38" w14:textId="77777777" w:rsidR="00D653E5" w:rsidRPr="00593857" w:rsidRDefault="00D653E5" w:rsidP="00593857">
      <w:pPr>
        <w:pStyle w:val="aa"/>
        <w:spacing w:after="0" w:line="240" w:lineRule="auto"/>
        <w:ind w:left="1080"/>
        <w:rPr>
          <w:rFonts w:ascii="Times New Roman" w:hAnsi="Times New Roman" w:cs="Times New Roman"/>
          <w:sz w:val="28"/>
          <w:szCs w:val="28"/>
        </w:rPr>
      </w:pPr>
    </w:p>
    <w:p w14:paraId="4C05523D"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6.1. Участниками образовательных отношений Учреждения являются: работники Учреждения, обучающиеся и их родители (законные представители).</w:t>
      </w:r>
    </w:p>
    <w:p w14:paraId="0330BF29"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6.2. Статус участников образовательных отношений, их права и обязанности определяются законодательством Российской Федерации, законодательством Донецкой Народной Республики, настоящим Уставом, Правилами внутреннего трудового распорядка Учреждения.</w:t>
      </w:r>
    </w:p>
    <w:p w14:paraId="002248F0"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6.3. Обучающийся – физическое лицо, осваивающее образовательную программу.</w:t>
      </w:r>
    </w:p>
    <w:p w14:paraId="3E54C5C7"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6.4. Обучающиеся Учреждения привлекаются с их согласия и согласия родителей (законных представителей) к самообслуживанию, различным видам общественно полезного труда с учетом возраста, пола, физических возможностей.</w:t>
      </w:r>
    </w:p>
    <w:p w14:paraId="553442AC"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6.5. К педагогической деятельности в Учреждении допускаются лица, не имеющие медицинских и других противопоказаний для работы с детьми, с высокими моральными качествами, которые имеют соответствующее педагогическое образование, надлежащий уровень профессиональной подготовки, обеспечивают результативность и качество своей работы, физическое и психическое состояние здоровья которых позволяет выполнять профессиональные обязанности в Учреждении.</w:t>
      </w:r>
    </w:p>
    <w:p w14:paraId="50EE92D4"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6.6. Директор и педагогические работники Учреждения подлежат аттестации в соответствии с законодательством Российской Федерации, законодательством Донецкой Народной Республики.</w:t>
      </w:r>
    </w:p>
    <w:p w14:paraId="6B83C0C1"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6.7. За успехи в труде для педагогических работников устанавливаются следующие формы морального и материального поощрения: награждение благодарностями, грамотами, представление к государственным наградам, выплата премий в пределах утвержденных бюджетных ассигнований.</w:t>
      </w:r>
    </w:p>
    <w:p w14:paraId="3886A1FA"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6.8. Педагогические работники, которые систематически нарушают настоящий Устав, Правила внутреннего трудового распорядка, не выполняют должностные обязанности, условия трудового договора или по результатам аттестации не соответствуют занимаемой должности, освобождаются от работы в соответствии с </w:t>
      </w:r>
      <w:r w:rsidRPr="00593857">
        <w:rPr>
          <w:rFonts w:ascii="Times New Roman" w:hAnsi="Times New Roman" w:cs="Times New Roman"/>
          <w:sz w:val="28"/>
          <w:szCs w:val="28"/>
        </w:rPr>
        <w:lastRenderedPageBreak/>
        <w:t>законодательством Российской Федерации, законодательством Донецкой Народной Республики.</w:t>
      </w:r>
    </w:p>
    <w:p w14:paraId="2000C306" w14:textId="77777777" w:rsidR="00D653E5" w:rsidRPr="00593857" w:rsidRDefault="00724D00" w:rsidP="00593857">
      <w:pPr>
        <w:spacing w:after="0" w:line="240" w:lineRule="auto"/>
        <w:ind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6.9. За невыполнение участниками образовательных отношений своих обязанностей, нарушение настоящего Устава, Правил внутреннего трудового распорядка, должностной инструкции они могут быть привлечены к дисциплинарной ответственности в соответствии с законодательством Российской Федерации, законодательством Донецкой Народной Республики.</w:t>
      </w:r>
    </w:p>
    <w:p w14:paraId="5846706E" w14:textId="77777777" w:rsidR="00D653E5" w:rsidRPr="00593857" w:rsidRDefault="00D653E5" w:rsidP="00593857">
      <w:pPr>
        <w:spacing w:after="0" w:line="240" w:lineRule="auto"/>
        <w:ind w:firstLine="709"/>
        <w:contextualSpacing/>
        <w:jc w:val="both"/>
        <w:rPr>
          <w:rFonts w:ascii="Times New Roman" w:hAnsi="Times New Roman" w:cs="Times New Roman"/>
          <w:sz w:val="28"/>
          <w:szCs w:val="28"/>
        </w:rPr>
      </w:pPr>
    </w:p>
    <w:p w14:paraId="21540F18" w14:textId="3DE22FA7" w:rsidR="00D653E5" w:rsidRPr="00593857" w:rsidRDefault="00724D00" w:rsidP="00593857">
      <w:pPr>
        <w:shd w:val="clear" w:color="auto" w:fill="FFFFFF"/>
        <w:tabs>
          <w:tab w:val="left" w:pos="10206"/>
          <w:tab w:val="left" w:pos="10915"/>
        </w:tabs>
        <w:spacing w:after="0" w:line="240" w:lineRule="auto"/>
        <w:ind w:right="2"/>
        <w:contextualSpacing/>
        <w:jc w:val="center"/>
        <w:rPr>
          <w:rFonts w:ascii="Times New Roman" w:hAnsi="Times New Roman" w:cs="Times New Roman"/>
          <w:b/>
          <w:bCs/>
          <w:sz w:val="28"/>
          <w:szCs w:val="28"/>
        </w:rPr>
      </w:pPr>
      <w:r w:rsidRPr="00593857">
        <w:rPr>
          <w:rFonts w:ascii="Times New Roman" w:hAnsi="Times New Roman" w:cs="Times New Roman"/>
          <w:b/>
          <w:bCs/>
          <w:sz w:val="28"/>
          <w:szCs w:val="28"/>
          <w:lang w:val="en-US"/>
        </w:rPr>
        <w:t>VII</w:t>
      </w:r>
      <w:r w:rsidR="006B0255">
        <w:rPr>
          <w:rFonts w:ascii="Times New Roman" w:hAnsi="Times New Roman" w:cs="Times New Roman"/>
          <w:b/>
          <w:bCs/>
          <w:sz w:val="28"/>
          <w:szCs w:val="28"/>
        </w:rPr>
        <w:t>.</w:t>
      </w:r>
      <w:r w:rsidRPr="00593857">
        <w:rPr>
          <w:rFonts w:ascii="Times New Roman" w:hAnsi="Times New Roman" w:cs="Times New Roman"/>
          <w:b/>
          <w:bCs/>
          <w:sz w:val="28"/>
          <w:szCs w:val="28"/>
        </w:rPr>
        <w:t xml:space="preserve"> Экономика Учреждения</w:t>
      </w:r>
    </w:p>
    <w:p w14:paraId="30D3CB1C" w14:textId="77777777" w:rsidR="00D653E5" w:rsidRPr="00593857" w:rsidRDefault="00D653E5" w:rsidP="00593857">
      <w:pPr>
        <w:shd w:val="clear" w:color="auto" w:fill="FFFFFF"/>
        <w:tabs>
          <w:tab w:val="left" w:pos="10206"/>
          <w:tab w:val="left" w:pos="10915"/>
        </w:tabs>
        <w:spacing w:after="0" w:line="240" w:lineRule="auto"/>
        <w:ind w:left="142" w:right="2" w:firstLine="567"/>
        <w:contextualSpacing/>
        <w:jc w:val="center"/>
        <w:rPr>
          <w:rFonts w:ascii="Times New Roman" w:hAnsi="Times New Roman" w:cs="Times New Roman"/>
          <w:sz w:val="28"/>
          <w:szCs w:val="28"/>
        </w:rPr>
      </w:pPr>
    </w:p>
    <w:p w14:paraId="4823BE46" w14:textId="4A9CF4F3" w:rsidR="00D653E5" w:rsidRPr="00593857" w:rsidRDefault="00724D00" w:rsidP="00593857">
      <w:pPr>
        <w:pStyle w:val="aa"/>
        <w:tabs>
          <w:tab w:val="left" w:pos="1134"/>
          <w:tab w:val="left" w:pos="10206"/>
          <w:tab w:val="left" w:pos="10915"/>
        </w:tabs>
        <w:spacing w:after="0" w:line="240" w:lineRule="auto"/>
        <w:ind w:left="0" w:right="2" w:firstLine="709"/>
        <w:jc w:val="both"/>
        <w:rPr>
          <w:rFonts w:ascii="Times New Roman" w:hAnsi="Times New Roman" w:cs="Times New Roman"/>
          <w:sz w:val="28"/>
          <w:szCs w:val="28"/>
        </w:rPr>
      </w:pPr>
      <w:r w:rsidRPr="00593857">
        <w:rPr>
          <w:rFonts w:ascii="Times New Roman" w:hAnsi="Times New Roman" w:cs="Times New Roman"/>
          <w:sz w:val="28"/>
          <w:szCs w:val="28"/>
        </w:rPr>
        <w:t>7.1. Учреждение самостоятельно осуществляет финансово-хозяйственную деятельность, решает вопросы, связанные с заключением договоров и государственных контрактов, определением своих обязательств и иных условий, не противоречащих законодательству Российской Федерации</w:t>
      </w:r>
      <w:r w:rsidR="005E6EA5" w:rsidRPr="00593857">
        <w:rPr>
          <w:rFonts w:ascii="Times New Roman" w:hAnsi="Times New Roman" w:cs="Times New Roman"/>
          <w:sz w:val="28"/>
          <w:szCs w:val="28"/>
        </w:rPr>
        <w:t>, Донецкой Народной Республики</w:t>
      </w:r>
      <w:r w:rsidRPr="00593857">
        <w:rPr>
          <w:rFonts w:ascii="Times New Roman" w:hAnsi="Times New Roman" w:cs="Times New Roman"/>
          <w:sz w:val="28"/>
          <w:szCs w:val="28"/>
        </w:rPr>
        <w:t xml:space="preserve"> и настоящему Уставу. Учреждение обеспечивает исполнение своих обязательств в соответствии с бюджетной сметой и в пределах денежных средств, полученных Учреждением из всех видов источников финансового обеспечения деятельности Учреждения.</w:t>
      </w:r>
    </w:p>
    <w:p w14:paraId="1E4759C0" w14:textId="77777777" w:rsidR="00D653E5" w:rsidRPr="00593857" w:rsidRDefault="00724D00" w:rsidP="00593857">
      <w:pPr>
        <w:pStyle w:val="aa"/>
        <w:tabs>
          <w:tab w:val="left" w:pos="1134"/>
          <w:tab w:val="left" w:pos="1276"/>
          <w:tab w:val="left" w:pos="10206"/>
          <w:tab w:val="left" w:pos="10915"/>
        </w:tabs>
        <w:spacing w:after="0" w:line="240" w:lineRule="auto"/>
        <w:ind w:left="0" w:right="2" w:firstLine="709"/>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7.2. Имущество Учреждения находится в государственной собственности Донецкой Народной Республики. Имущество, закрепленное за Учреждением, может быть отчуждено только в установленном порядке. </w:t>
      </w:r>
    </w:p>
    <w:p w14:paraId="7C46482F" w14:textId="7A5FDA08"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bCs/>
          <w:sz w:val="28"/>
          <w:szCs w:val="28"/>
        </w:rPr>
        <w:t>Учредитель</w:t>
      </w:r>
      <w:r w:rsidRPr="00593857">
        <w:rPr>
          <w:rFonts w:ascii="Times New Roman" w:eastAsia="Tahoma" w:hAnsi="Times New Roman" w:cs="Times New Roman"/>
          <w:sz w:val="28"/>
          <w:szCs w:val="28"/>
        </w:rPr>
        <w:t xml:space="preserve"> в порядке и пределах, определенных федеральными законами, актами Президента Российской Федерации и Правительства Российской Федерации, Главы Донецкой Народной Республики и Правительства Донецкой Народной Республики осуществляет функции и полномочия </w:t>
      </w:r>
      <w:r w:rsidR="00AC5298">
        <w:rPr>
          <w:rFonts w:ascii="Times New Roman" w:eastAsia="Tahoma" w:hAnsi="Times New Roman" w:cs="Times New Roman"/>
          <w:sz w:val="28"/>
          <w:szCs w:val="28"/>
        </w:rPr>
        <w:t>С</w:t>
      </w:r>
      <w:r w:rsidRPr="00593857">
        <w:rPr>
          <w:rFonts w:ascii="Times New Roman" w:eastAsia="Tahoma" w:hAnsi="Times New Roman" w:cs="Times New Roman"/>
          <w:sz w:val="28"/>
          <w:szCs w:val="28"/>
        </w:rPr>
        <w:t>обственника в отношении имущества, переданного Учреждению.</w:t>
      </w:r>
    </w:p>
    <w:p w14:paraId="2F4C3C6B" w14:textId="0BB4A144" w:rsidR="00D653E5" w:rsidRPr="00593857" w:rsidRDefault="00724D00" w:rsidP="00593857">
      <w:pPr>
        <w:widowControl w:val="0"/>
        <w:tabs>
          <w:tab w:val="left" w:pos="1134"/>
          <w:tab w:val="left" w:pos="1276"/>
          <w:tab w:val="left" w:pos="10206"/>
          <w:tab w:val="left" w:pos="10915"/>
        </w:tabs>
        <w:autoSpaceDE w:val="0"/>
        <w:autoSpaceDN w:val="0"/>
        <w:adjustRightInd w:val="0"/>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7.3. Учреждение приобретает право оперативного управления на имущество, закрепленное </w:t>
      </w:r>
      <w:r w:rsidR="00AC5298">
        <w:rPr>
          <w:rFonts w:ascii="Times New Roman" w:eastAsia="Tahoma" w:hAnsi="Times New Roman" w:cs="Times New Roman"/>
          <w:sz w:val="28"/>
          <w:szCs w:val="28"/>
        </w:rPr>
        <w:t>С</w:t>
      </w:r>
      <w:r w:rsidRPr="00593857">
        <w:rPr>
          <w:rFonts w:ascii="Times New Roman" w:eastAsia="Tahoma" w:hAnsi="Times New Roman" w:cs="Times New Roman"/>
          <w:sz w:val="28"/>
          <w:szCs w:val="28"/>
        </w:rPr>
        <w:t>обственником за Учреждением и приобретенное Учреждением по иным основаниям, в соответствии с Гражданским кодексом Российской Федерации.</w:t>
      </w:r>
    </w:p>
    <w:p w14:paraId="1AB6ACC4"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6D0E9126" w14:textId="21D6285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w:t>
      </w:r>
    </w:p>
    <w:p w14:paraId="62E3569D" w14:textId="77777777"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7.4. В составе движимого имущества Учреждения выделяется особо ценное движимое имущество.</w:t>
      </w:r>
    </w:p>
    <w:p w14:paraId="467EAFF5"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Учредителем.</w:t>
      </w:r>
    </w:p>
    <w:p w14:paraId="4A60F9D2" w14:textId="49E6B114"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lastRenderedPageBreak/>
        <w:t>7.5. Учреждение владеет, пользуется закрепленным имуществом в пределах, установленных законодательством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 в соответствии с целями своей деятельности, назначением имущества и, если иное не установлено законодательством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 xml:space="preserve">, распоряжается имуществом с согласия </w:t>
      </w:r>
      <w:r w:rsidR="00AC5298">
        <w:rPr>
          <w:rFonts w:ascii="Times New Roman" w:eastAsia="Tahoma" w:hAnsi="Times New Roman" w:cs="Times New Roman"/>
          <w:sz w:val="28"/>
          <w:szCs w:val="28"/>
        </w:rPr>
        <w:t>С</w:t>
      </w:r>
      <w:r w:rsidRPr="00593857">
        <w:rPr>
          <w:rFonts w:ascii="Times New Roman" w:eastAsia="Tahoma" w:hAnsi="Times New Roman" w:cs="Times New Roman"/>
          <w:sz w:val="28"/>
          <w:szCs w:val="28"/>
        </w:rPr>
        <w:t>обственника этого имущества.</w:t>
      </w:r>
    </w:p>
    <w:p w14:paraId="055CC436" w14:textId="69B7D772" w:rsidR="00D653E5" w:rsidRPr="00593857" w:rsidRDefault="00AB1F1E"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Учреждение без </w:t>
      </w:r>
      <w:r w:rsidR="00724D00" w:rsidRPr="00593857">
        <w:rPr>
          <w:rFonts w:ascii="Times New Roman" w:eastAsia="Tahoma" w:hAnsi="Times New Roman" w:cs="Times New Roman"/>
          <w:sz w:val="28"/>
          <w:szCs w:val="28"/>
        </w:rPr>
        <w:t>согласия</w:t>
      </w:r>
      <w:r w:rsidRPr="00593857">
        <w:rPr>
          <w:rFonts w:ascii="Times New Roman" w:eastAsia="Tahoma" w:hAnsi="Times New Roman" w:cs="Times New Roman"/>
          <w:sz w:val="28"/>
          <w:szCs w:val="28"/>
        </w:rPr>
        <w:t xml:space="preserve"> </w:t>
      </w:r>
      <w:r w:rsidR="00AC5298">
        <w:rPr>
          <w:rFonts w:ascii="Times New Roman" w:eastAsia="Tahoma" w:hAnsi="Times New Roman" w:cs="Times New Roman"/>
          <w:sz w:val="28"/>
          <w:szCs w:val="28"/>
        </w:rPr>
        <w:t>С</w:t>
      </w:r>
      <w:r w:rsidR="00724D00" w:rsidRPr="00593857">
        <w:rPr>
          <w:rFonts w:ascii="Times New Roman" w:eastAsia="Tahoma" w:hAnsi="Times New Roman" w:cs="Times New Roman"/>
          <w:sz w:val="28"/>
          <w:szCs w:val="28"/>
        </w:rPr>
        <w:t xml:space="preserve">обственника не вправе распоряжаться особо ценным движимым имуществом, закрепленным за ним </w:t>
      </w:r>
      <w:r w:rsidR="00AC5298">
        <w:rPr>
          <w:rFonts w:ascii="Times New Roman" w:eastAsia="Tahoma" w:hAnsi="Times New Roman" w:cs="Times New Roman"/>
          <w:sz w:val="28"/>
          <w:szCs w:val="28"/>
        </w:rPr>
        <w:t>С</w:t>
      </w:r>
      <w:r w:rsidR="00724D00" w:rsidRPr="00593857">
        <w:rPr>
          <w:rFonts w:ascii="Times New Roman" w:eastAsia="Tahoma" w:hAnsi="Times New Roman" w:cs="Times New Roman"/>
          <w:sz w:val="28"/>
          <w:szCs w:val="28"/>
        </w:rPr>
        <w:t xml:space="preserve">обственником или приобретенным Учреждением за счет средств, выделенных ему </w:t>
      </w:r>
      <w:r w:rsidR="00AC5298">
        <w:rPr>
          <w:rFonts w:ascii="Times New Roman" w:eastAsia="Tahoma" w:hAnsi="Times New Roman" w:cs="Times New Roman"/>
          <w:sz w:val="28"/>
          <w:szCs w:val="28"/>
        </w:rPr>
        <w:t>Учредителем</w:t>
      </w:r>
      <w:r w:rsidR="00724D00" w:rsidRPr="00593857">
        <w:rPr>
          <w:rFonts w:ascii="Times New Roman" w:eastAsia="Tahoma" w:hAnsi="Times New Roman" w:cs="Times New Roman"/>
          <w:sz w:val="28"/>
          <w:szCs w:val="28"/>
        </w:rPr>
        <w:t xml:space="preserve"> на приобретение такого имущества, а также недвижимым имуществом.</w:t>
      </w:r>
    </w:p>
    <w:p w14:paraId="52DFF3B4" w14:textId="3C4CDE91"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w:t>
      </w:r>
    </w:p>
    <w:p w14:paraId="7495210C" w14:textId="77777777"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7.6.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если совершение таких сделок допускается федеральными законами.</w:t>
      </w:r>
    </w:p>
    <w:p w14:paraId="1821AF57" w14:textId="5FC97D0C"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7.7. Учреждение вправе выступать в качестве арендатора и (или) арендодателя имущества в порядке, установленном законодательством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w:t>
      </w:r>
    </w:p>
    <w:p w14:paraId="5F505852" w14:textId="77777777"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7.8. Крупная сделка может быть совершена Учреждением только с предварительного согласия Учредителя Учреждения.</w:t>
      </w:r>
    </w:p>
    <w:p w14:paraId="28593914" w14:textId="2EE671EF"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w:t>
      </w:r>
      <w:r w:rsidRPr="00593857">
        <w:rPr>
          <w:rFonts w:ascii="Times New Roman" w:hAnsi="Times New Roman" w:cs="Times New Roman"/>
          <w:sz w:val="28"/>
          <w:szCs w:val="28"/>
        </w:rPr>
        <w:t xml:space="preserve">Федеральным законом от 12 января 1996 № 7-ФЗ  «О некоммерческих организациях» </w:t>
      </w:r>
      <w:r w:rsidRPr="00593857">
        <w:rPr>
          <w:rFonts w:ascii="Times New Roman" w:eastAsia="Tahoma" w:hAnsi="Times New Roman" w:cs="Times New Roman"/>
          <w:sz w:val="28"/>
          <w:szCs w:val="28"/>
        </w:rPr>
        <w:t>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01EF6E57"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14:paraId="5968AA50"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Директор Учреждения несет перед Учреждением ответственность в размере убытков, причиненных </w:t>
      </w:r>
      <w:r w:rsidRPr="00593857">
        <w:rPr>
          <w:rFonts w:ascii="Times New Roman" w:hAnsi="Times New Roman" w:cs="Times New Roman"/>
          <w:sz w:val="28"/>
          <w:szCs w:val="28"/>
        </w:rPr>
        <w:t>Учреждению</w:t>
      </w:r>
      <w:r w:rsidRPr="00593857">
        <w:rPr>
          <w:rFonts w:ascii="Times New Roman" w:eastAsia="Tahoma" w:hAnsi="Times New Roman" w:cs="Times New Roman"/>
          <w:sz w:val="28"/>
          <w:szCs w:val="28"/>
        </w:rPr>
        <w:t xml:space="preserve"> в результате совершения крупной сделки без согласования с Учредителем, независимо от того, была ли эта сделка признана недействительной.</w:t>
      </w:r>
    </w:p>
    <w:p w14:paraId="1F5AAD70"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Сделка, в совершении которой имеется заинтересованность, определяемая в соответствии с критериями, установленными статьей 27 Федерального закона </w:t>
      </w:r>
      <w:r w:rsidRPr="00593857">
        <w:rPr>
          <w:rFonts w:ascii="Times New Roman" w:eastAsia="Tahoma" w:hAnsi="Times New Roman" w:cs="Times New Roman"/>
          <w:sz w:val="28"/>
          <w:szCs w:val="28"/>
        </w:rPr>
        <w:br/>
        <w:t>от 12 января 1996 № 7-ФЗ «О некоммерческих организациях», должна быть одобрена Учредителем Учреждения.</w:t>
      </w:r>
    </w:p>
    <w:p w14:paraId="74BC5B28"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Сделка, в совершении которой имеется заинтересованность и которая совершена без предварительного согласия Учредителя, может быть признана судом недействительной.</w:t>
      </w:r>
    </w:p>
    <w:p w14:paraId="182B805D" w14:textId="075C1697" w:rsidR="00AB1F1E"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lastRenderedPageBreak/>
        <w:t xml:space="preserve">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 </w:t>
      </w:r>
    </w:p>
    <w:p w14:paraId="5AEA8441" w14:textId="55D21F0F"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Учреждение вправе осуществлять иные сделки с имуществом в случаях и порядке, предусмотренных законодательством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w:t>
      </w:r>
    </w:p>
    <w:p w14:paraId="71E08575" w14:textId="77777777" w:rsidR="00D653E5" w:rsidRPr="00593857" w:rsidRDefault="00724D00" w:rsidP="00593857">
      <w:pPr>
        <w:tabs>
          <w:tab w:val="left" w:pos="1134"/>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7.9. Учреждение в установленном порядке представляет сведения об имуществе, принадлежащем ему на соответствующем вещном праве, в орган исполнительной власти, осуществляющий ведение реестра государственного имущества.</w:t>
      </w:r>
    </w:p>
    <w:p w14:paraId="4D6CBD28"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7.10. Источниками формирования имущества Учреждения являются:</w:t>
      </w:r>
    </w:p>
    <w:p w14:paraId="5FA197D9"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1) имущество, находящееся в государственной собственности Донецкой Народной Республики, закрепленное за Учреждением на праве оперативного управления;</w:t>
      </w:r>
    </w:p>
    <w:p w14:paraId="554B4463"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2) имущество, приобретенное Учреждением за счет средств, выделенных ему Учредителем на приобретение такого имущества;</w:t>
      </w:r>
    </w:p>
    <w:p w14:paraId="438B5AAA" w14:textId="5E1DBAE9"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3) имущество, полученное Учреждением по иным основаниям, предусмотренным законодательством Российской Федерации</w:t>
      </w:r>
      <w:r w:rsidR="005E6EA5" w:rsidRPr="00593857">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w:t>
      </w:r>
    </w:p>
    <w:p w14:paraId="5421F749" w14:textId="4061EA68"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7.11. 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закрепленного за Учреждением </w:t>
      </w:r>
      <w:r w:rsidR="00C7666F">
        <w:rPr>
          <w:rFonts w:ascii="Times New Roman" w:eastAsia="Tahoma" w:hAnsi="Times New Roman" w:cs="Times New Roman"/>
          <w:sz w:val="28"/>
          <w:szCs w:val="28"/>
        </w:rPr>
        <w:t>С</w:t>
      </w:r>
      <w:r w:rsidRPr="00593857">
        <w:rPr>
          <w:rFonts w:ascii="Times New Roman" w:eastAsia="Tahoma" w:hAnsi="Times New Roman" w:cs="Times New Roman"/>
          <w:sz w:val="28"/>
          <w:szCs w:val="28"/>
        </w:rPr>
        <w:t xml:space="preserve">обственником этого имущества или приобретенного Учреждением за счет средств, выделенных </w:t>
      </w:r>
      <w:r w:rsidR="00C7666F">
        <w:rPr>
          <w:rFonts w:ascii="Times New Roman" w:eastAsia="Tahoma" w:hAnsi="Times New Roman" w:cs="Times New Roman"/>
          <w:sz w:val="28"/>
          <w:szCs w:val="28"/>
        </w:rPr>
        <w:t>Учредителем</w:t>
      </w:r>
      <w:r w:rsidRPr="00593857">
        <w:rPr>
          <w:rFonts w:ascii="Times New Roman" w:eastAsia="Tahoma" w:hAnsi="Times New Roman" w:cs="Times New Roman"/>
          <w:sz w:val="28"/>
          <w:szCs w:val="28"/>
        </w:rPr>
        <w:t>,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14:paraId="361888F5" w14:textId="1BC0797A"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7.12. По обязательствам Учреждения, связанным с причинением вреда гражданам, при недостаточности имущества Учреждения, на которое в соответствии с пунктом 7.11 настоящего Устава может быть обращено взыскание, субсидиарную ответственность несет </w:t>
      </w:r>
      <w:r w:rsidR="00C7666F">
        <w:rPr>
          <w:rFonts w:ascii="Times New Roman" w:eastAsia="Tahoma" w:hAnsi="Times New Roman" w:cs="Times New Roman"/>
          <w:sz w:val="28"/>
          <w:szCs w:val="28"/>
        </w:rPr>
        <w:t>С</w:t>
      </w:r>
      <w:r w:rsidRPr="00593857">
        <w:rPr>
          <w:rFonts w:ascii="Times New Roman" w:eastAsia="Tahoma" w:hAnsi="Times New Roman" w:cs="Times New Roman"/>
          <w:sz w:val="28"/>
          <w:szCs w:val="28"/>
        </w:rPr>
        <w:t>обственник имущества Учреждения.</w:t>
      </w:r>
    </w:p>
    <w:p w14:paraId="664AE5E2" w14:textId="2EE65E04"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7.13. Учреждение не отвечает по обязательствам </w:t>
      </w:r>
      <w:r w:rsidR="00C7666F">
        <w:rPr>
          <w:rFonts w:ascii="Times New Roman" w:eastAsia="Tahoma" w:hAnsi="Times New Roman" w:cs="Times New Roman"/>
          <w:sz w:val="28"/>
          <w:szCs w:val="28"/>
        </w:rPr>
        <w:t>С</w:t>
      </w:r>
      <w:r w:rsidRPr="00593857">
        <w:rPr>
          <w:rFonts w:ascii="Times New Roman" w:eastAsia="Tahoma" w:hAnsi="Times New Roman" w:cs="Times New Roman"/>
          <w:sz w:val="28"/>
          <w:szCs w:val="28"/>
        </w:rPr>
        <w:t>обственника имущества</w:t>
      </w:r>
      <w:r w:rsidR="00C7666F">
        <w:rPr>
          <w:rFonts w:ascii="Times New Roman" w:eastAsia="Tahoma" w:hAnsi="Times New Roman" w:cs="Times New Roman"/>
          <w:sz w:val="28"/>
          <w:szCs w:val="28"/>
        </w:rPr>
        <w:t xml:space="preserve"> Учреждения. Собственник имущества Учреждения не несет ответственность по обязательствам Учреждения</w:t>
      </w:r>
      <w:r w:rsidRPr="00593857">
        <w:rPr>
          <w:rFonts w:ascii="Times New Roman" w:eastAsia="Tahoma" w:hAnsi="Times New Roman" w:cs="Times New Roman"/>
          <w:sz w:val="28"/>
          <w:szCs w:val="28"/>
        </w:rPr>
        <w:t>.</w:t>
      </w:r>
    </w:p>
    <w:p w14:paraId="626208DC"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7.14. Финансирование Учреждения осуществляется Учредителем за счет средств бюджета Донецкой Народной Республики на основании бюджетной сметы.</w:t>
      </w:r>
    </w:p>
    <w:p w14:paraId="65FAC021"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7.15. Порядок использования бюджетных и внебюджетных средств, включая определение их доли, направляемой на оплату труда, материальное стимулирование работников, определяется в соответствии с законодательством Российской Федерации, Донецкой Народной Республики.</w:t>
      </w:r>
    </w:p>
    <w:p w14:paraId="5FA99484"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7.16.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14:paraId="07B386B0"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7.17. Заключение и оплата государственных контрактов, иных договоров (соглашений), подлежащих исполнению за счет бюджетных средств, производятся в </w:t>
      </w:r>
      <w:r w:rsidRPr="00593857">
        <w:rPr>
          <w:rFonts w:ascii="Times New Roman" w:eastAsia="Tahoma" w:hAnsi="Times New Roman" w:cs="Times New Roman"/>
          <w:sz w:val="28"/>
          <w:szCs w:val="28"/>
        </w:rPr>
        <w:lastRenderedPageBreak/>
        <w:t>пределах доведенных Учреждению лимитов бюджетных обязательств, и с учетом принятых и неисполненных обязательств.</w:t>
      </w:r>
    </w:p>
    <w:p w14:paraId="0D42D5A6"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7.18.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14:paraId="580AEE43"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7.19. Учреждение в соответствии с установленными нормативами имеет необходимые помещения, сооружения для организации образовательного процесса, коррекционных занятий, трудового обучения, производительного труда, быта и отдыха обучающихся.</w:t>
      </w:r>
    </w:p>
    <w:p w14:paraId="36635995" w14:textId="77777777" w:rsidR="00D653E5" w:rsidRPr="00593857" w:rsidRDefault="00724D00" w:rsidP="00593857">
      <w:pPr>
        <w:tabs>
          <w:tab w:val="left" w:pos="1276"/>
          <w:tab w:val="left" w:pos="10206"/>
          <w:tab w:val="left" w:pos="10915"/>
        </w:tabs>
        <w:spacing w:after="0" w:line="240" w:lineRule="auto"/>
        <w:ind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7.20. 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структуру управления деятельностью коррекционного учреждения, штатное расписание, распределение должностных обязанностей.</w:t>
      </w:r>
    </w:p>
    <w:p w14:paraId="1C70696B"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7.21.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14:paraId="1F8901DE"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7.22. Учреждение ведет бухгалтерский учет в соответствии с Федеральным законом от 6 декабря 2011 № 402-ФЗ «О бухгалтерском учете» и иными правовыми актами в области бухгалтерского учета, представляет статистическую и бухгалтерскую (финансовую) отчетность Учредителю в порядке, установленном законодательством Российской Федерации.</w:t>
      </w:r>
    </w:p>
    <w:p w14:paraId="66196CE0" w14:textId="77777777"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7.23. Должностные лица Учреждения несут установленную законодательством Российской Федерации административную ответственность за грубое нарушение правил ведения бухгалтерского учета и представление бухгалтерской (финансовой) отчетности, а также порядка и сроков хранения учетных документов.</w:t>
      </w:r>
    </w:p>
    <w:p w14:paraId="7872B54C" w14:textId="0B22CD93"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7.24. Учреждение осуществляет внутренний контроль за использованием средств в порядке, установленном законодательством Российской Федерации</w:t>
      </w:r>
      <w:r w:rsidR="00FA3504">
        <w:rPr>
          <w:rFonts w:ascii="Times New Roman" w:eastAsia="Tahoma" w:hAnsi="Times New Roman" w:cs="Times New Roman"/>
          <w:sz w:val="28"/>
          <w:szCs w:val="28"/>
        </w:rPr>
        <w:t xml:space="preserve"> и Донецкой Народной Республики</w:t>
      </w:r>
      <w:r w:rsidRPr="00593857">
        <w:rPr>
          <w:rFonts w:ascii="Times New Roman" w:eastAsia="Tahoma" w:hAnsi="Times New Roman" w:cs="Times New Roman"/>
          <w:sz w:val="28"/>
          <w:szCs w:val="28"/>
        </w:rPr>
        <w:t>.</w:t>
      </w:r>
    </w:p>
    <w:p w14:paraId="63A22256" w14:textId="51354410" w:rsidR="00D653E5" w:rsidRPr="00593857" w:rsidRDefault="00724D00" w:rsidP="00593857">
      <w:pPr>
        <w:tabs>
          <w:tab w:val="left" w:pos="1276"/>
          <w:tab w:val="left" w:pos="10206"/>
          <w:tab w:val="left" w:pos="10915"/>
        </w:tabs>
        <w:spacing w:after="0" w:line="240" w:lineRule="auto"/>
        <w:ind w:right="2" w:firstLine="709"/>
        <w:contextualSpacing/>
        <w:jc w:val="both"/>
        <w:rPr>
          <w:rFonts w:ascii="Times New Roman" w:eastAsia="Tahoma" w:hAnsi="Times New Roman" w:cs="Times New Roman"/>
          <w:sz w:val="28"/>
          <w:szCs w:val="28"/>
        </w:rPr>
      </w:pPr>
      <w:r w:rsidRPr="00593857">
        <w:rPr>
          <w:rFonts w:ascii="Times New Roman" w:eastAsia="Tahoma" w:hAnsi="Times New Roman" w:cs="Times New Roman"/>
          <w:sz w:val="28"/>
          <w:szCs w:val="28"/>
        </w:rPr>
        <w:t xml:space="preserve">7.25. Внешний контроль за исполнением законодательства Российской Федерации </w:t>
      </w:r>
      <w:r w:rsidR="00FA3504">
        <w:rPr>
          <w:rFonts w:ascii="Times New Roman" w:eastAsia="Tahoma" w:hAnsi="Times New Roman" w:cs="Times New Roman"/>
          <w:sz w:val="28"/>
          <w:szCs w:val="28"/>
        </w:rPr>
        <w:t xml:space="preserve">и Донецкой Народной Республики </w:t>
      </w:r>
      <w:r w:rsidRPr="00593857">
        <w:rPr>
          <w:rFonts w:ascii="Times New Roman" w:eastAsia="Tahoma" w:hAnsi="Times New Roman" w:cs="Times New Roman"/>
          <w:sz w:val="28"/>
          <w:szCs w:val="28"/>
        </w:rPr>
        <w:t>в области финансовой дисциплины в Учреждении осуществляют уполномоченные органы государственной власти.</w:t>
      </w:r>
    </w:p>
    <w:p w14:paraId="39A93CC5" w14:textId="77777777" w:rsidR="00383FAC" w:rsidRPr="00593857" w:rsidRDefault="00383FAC" w:rsidP="00593857">
      <w:pPr>
        <w:tabs>
          <w:tab w:val="left" w:pos="1276"/>
          <w:tab w:val="left" w:pos="10206"/>
          <w:tab w:val="left" w:pos="10915"/>
        </w:tabs>
        <w:spacing w:after="0" w:line="240" w:lineRule="auto"/>
        <w:ind w:left="142" w:right="2" w:firstLine="567"/>
        <w:contextualSpacing/>
        <w:jc w:val="center"/>
        <w:rPr>
          <w:rFonts w:ascii="Times New Roman" w:hAnsi="Times New Roman" w:cs="Times New Roman"/>
          <w:b/>
          <w:bCs/>
          <w:sz w:val="28"/>
          <w:szCs w:val="28"/>
        </w:rPr>
      </w:pPr>
    </w:p>
    <w:p w14:paraId="15731D8A" w14:textId="77777777" w:rsidR="00D653E5" w:rsidRPr="00593857" w:rsidRDefault="00724D00" w:rsidP="00593857">
      <w:pPr>
        <w:tabs>
          <w:tab w:val="left" w:pos="1276"/>
          <w:tab w:val="left" w:pos="10206"/>
          <w:tab w:val="left" w:pos="10915"/>
        </w:tabs>
        <w:spacing w:after="0" w:line="240" w:lineRule="auto"/>
        <w:ind w:left="142" w:right="2" w:firstLine="567"/>
        <w:contextualSpacing/>
        <w:jc w:val="center"/>
        <w:rPr>
          <w:rFonts w:ascii="Times New Roman" w:eastAsia="Tahoma" w:hAnsi="Times New Roman" w:cs="Times New Roman"/>
          <w:b/>
          <w:bCs/>
          <w:sz w:val="28"/>
          <w:szCs w:val="28"/>
        </w:rPr>
      </w:pPr>
      <w:bookmarkStart w:id="1" w:name="_Hlk139027318"/>
      <w:r w:rsidRPr="00593857">
        <w:rPr>
          <w:rFonts w:ascii="Times New Roman" w:hAnsi="Times New Roman" w:cs="Times New Roman"/>
          <w:b/>
          <w:bCs/>
          <w:sz w:val="28"/>
          <w:szCs w:val="28"/>
          <w:lang w:val="en-US"/>
        </w:rPr>
        <w:t>V</w:t>
      </w:r>
      <w:bookmarkEnd w:id="1"/>
      <w:r w:rsidRPr="00593857">
        <w:rPr>
          <w:rFonts w:ascii="Times New Roman" w:hAnsi="Times New Roman" w:cs="Times New Roman"/>
          <w:b/>
          <w:bCs/>
          <w:sz w:val="28"/>
          <w:szCs w:val="28"/>
          <w:lang w:val="en-US"/>
        </w:rPr>
        <w:t>III</w:t>
      </w:r>
      <w:r w:rsidRPr="00593857">
        <w:rPr>
          <w:rFonts w:ascii="Times New Roman" w:hAnsi="Times New Roman" w:cs="Times New Roman"/>
          <w:b/>
          <w:bCs/>
          <w:sz w:val="28"/>
          <w:szCs w:val="28"/>
        </w:rPr>
        <w:t xml:space="preserve">. </w:t>
      </w:r>
      <w:r w:rsidRPr="00593857">
        <w:rPr>
          <w:rFonts w:ascii="Times New Roman" w:eastAsia="Tahoma" w:hAnsi="Times New Roman" w:cs="Times New Roman"/>
          <w:b/>
          <w:bCs/>
          <w:sz w:val="28"/>
          <w:szCs w:val="28"/>
        </w:rPr>
        <w:t>Локальные нормативные акты Учреждения</w:t>
      </w:r>
    </w:p>
    <w:p w14:paraId="7C40F0C0" w14:textId="77777777" w:rsidR="00D653E5" w:rsidRPr="00593857" w:rsidRDefault="00D653E5" w:rsidP="00593857">
      <w:pPr>
        <w:pStyle w:val="aa"/>
        <w:tabs>
          <w:tab w:val="left" w:pos="1276"/>
          <w:tab w:val="left" w:pos="10206"/>
          <w:tab w:val="left" w:pos="10915"/>
        </w:tabs>
        <w:spacing w:after="0" w:line="240" w:lineRule="auto"/>
        <w:ind w:left="142" w:firstLine="567"/>
        <w:jc w:val="both"/>
        <w:rPr>
          <w:rFonts w:ascii="Times New Roman" w:hAnsi="Times New Roman" w:cs="Times New Roman"/>
          <w:sz w:val="28"/>
          <w:szCs w:val="28"/>
        </w:rPr>
      </w:pPr>
    </w:p>
    <w:p w14:paraId="6260E9BD"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Донецкой Народной Республики в порядке, установленном Уставом.</w:t>
      </w:r>
    </w:p>
    <w:p w14:paraId="3AF3D865" w14:textId="61CA45DF"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w:t>
      </w:r>
      <w:r w:rsidRPr="00593857">
        <w:rPr>
          <w:rFonts w:ascii="Times New Roman" w:hAnsi="Times New Roman" w:cs="Times New Roman"/>
          <w:sz w:val="28"/>
          <w:szCs w:val="28"/>
        </w:rPr>
        <w:lastRenderedPageBreak/>
        <w:t>восстановления обучающихся,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обучающихся.</w:t>
      </w:r>
    </w:p>
    <w:p w14:paraId="37C16146"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Формы локальных нормативных актов (инструкции, методики, положения, правила, приказы, распоряжения) и порядок их разработки Учреждение определяет самостоятельно. </w:t>
      </w:r>
    </w:p>
    <w:p w14:paraId="10BD9851"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 xml:space="preserve">8.2. При принятии локальных нормативных актов, затрагивающих права обучающихся и работников Учреждения, учитывается мнение представителей обучающихся, совета родителей (законным представителей) несовершеннолетних обучающихся, Педагогического совета, Общего собрания Учреждения, а также в порядке и в случаях, которые предусмотрены трудовым законодательством, мнения представительных органов работников Учреждения. </w:t>
      </w:r>
    </w:p>
    <w:p w14:paraId="548925C1"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8.3. Нормы локальных нормативных актов, ухудшающих положение обучающихся или работников Учреждения по сравнению с установленными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14:paraId="2C7A3E26" w14:textId="77777777" w:rsidR="00D653E5" w:rsidRPr="00593857" w:rsidRDefault="00724D00" w:rsidP="00593857">
      <w:pPr>
        <w:pStyle w:val="aa"/>
        <w:tabs>
          <w:tab w:val="left" w:pos="1276"/>
          <w:tab w:val="left" w:pos="10206"/>
          <w:tab w:val="left" w:pos="10915"/>
        </w:tabs>
        <w:spacing w:after="0" w:line="240" w:lineRule="auto"/>
        <w:ind w:left="0" w:firstLine="709"/>
        <w:jc w:val="both"/>
        <w:rPr>
          <w:rFonts w:ascii="Times New Roman" w:hAnsi="Times New Roman" w:cs="Times New Roman"/>
          <w:sz w:val="28"/>
          <w:szCs w:val="28"/>
        </w:rPr>
      </w:pPr>
      <w:r w:rsidRPr="00593857">
        <w:rPr>
          <w:rFonts w:ascii="Times New Roman" w:hAnsi="Times New Roman" w:cs="Times New Roman"/>
          <w:sz w:val="28"/>
          <w:szCs w:val="28"/>
        </w:rPr>
        <w:t>8.4. Локальные акты Учреждения не могут противоречить настоящему Уставу.</w:t>
      </w:r>
    </w:p>
    <w:p w14:paraId="68AEF3E5" w14:textId="77777777" w:rsidR="00D653E5" w:rsidRPr="00593857" w:rsidRDefault="00D653E5" w:rsidP="00593857">
      <w:pPr>
        <w:pStyle w:val="aa"/>
        <w:shd w:val="clear" w:color="auto" w:fill="FFFFFF"/>
        <w:tabs>
          <w:tab w:val="left" w:pos="1134"/>
          <w:tab w:val="left" w:pos="1276"/>
          <w:tab w:val="left" w:pos="1363"/>
          <w:tab w:val="left" w:pos="10206"/>
          <w:tab w:val="left" w:pos="10915"/>
        </w:tabs>
        <w:spacing w:after="0" w:line="240" w:lineRule="auto"/>
        <w:ind w:left="0"/>
        <w:jc w:val="both"/>
        <w:rPr>
          <w:rFonts w:ascii="Times New Roman" w:hAnsi="Times New Roman" w:cs="Times New Roman"/>
          <w:spacing w:val="-12"/>
          <w:sz w:val="28"/>
          <w:szCs w:val="28"/>
          <w:highlight w:val="yellow"/>
        </w:rPr>
      </w:pPr>
    </w:p>
    <w:p w14:paraId="1ACF8BF5" w14:textId="77777777" w:rsidR="00D653E5" w:rsidRPr="00593857" w:rsidRDefault="00724D00" w:rsidP="00593857">
      <w:pPr>
        <w:shd w:val="clear" w:color="auto" w:fill="FFFFFF"/>
        <w:tabs>
          <w:tab w:val="left" w:pos="10206"/>
          <w:tab w:val="left" w:pos="10915"/>
        </w:tabs>
        <w:spacing w:after="0" w:line="240" w:lineRule="auto"/>
        <w:ind w:left="142" w:firstLine="567"/>
        <w:contextualSpacing/>
        <w:jc w:val="center"/>
        <w:rPr>
          <w:rFonts w:ascii="Times New Roman" w:hAnsi="Times New Roman" w:cs="Times New Roman"/>
          <w:b/>
          <w:bCs/>
          <w:sz w:val="28"/>
          <w:szCs w:val="28"/>
        </w:rPr>
      </w:pPr>
      <w:r w:rsidRPr="00593857">
        <w:rPr>
          <w:rFonts w:ascii="Times New Roman" w:hAnsi="Times New Roman" w:cs="Times New Roman"/>
          <w:b/>
          <w:bCs/>
          <w:sz w:val="28"/>
          <w:szCs w:val="28"/>
          <w:lang w:val="en-US"/>
        </w:rPr>
        <w:t>IX</w:t>
      </w:r>
      <w:r w:rsidRPr="00593857">
        <w:rPr>
          <w:rFonts w:ascii="Times New Roman" w:hAnsi="Times New Roman" w:cs="Times New Roman"/>
          <w:b/>
          <w:bCs/>
          <w:sz w:val="28"/>
          <w:szCs w:val="28"/>
        </w:rPr>
        <w:t>. Реорганизация изменения типа и ликвидация Учреждения</w:t>
      </w:r>
    </w:p>
    <w:p w14:paraId="273901D5" w14:textId="77777777" w:rsidR="00D653E5" w:rsidRPr="00593857" w:rsidRDefault="00D653E5" w:rsidP="00593857">
      <w:pPr>
        <w:shd w:val="clear" w:color="auto" w:fill="FFFFFF"/>
        <w:tabs>
          <w:tab w:val="left" w:pos="10206"/>
          <w:tab w:val="left" w:pos="10915"/>
        </w:tabs>
        <w:spacing w:after="0" w:line="240" w:lineRule="auto"/>
        <w:ind w:left="142" w:right="2" w:firstLine="567"/>
        <w:contextualSpacing/>
        <w:jc w:val="both"/>
        <w:rPr>
          <w:rFonts w:ascii="Times New Roman" w:hAnsi="Times New Roman" w:cs="Times New Roman"/>
          <w:sz w:val="28"/>
          <w:szCs w:val="28"/>
        </w:rPr>
      </w:pPr>
    </w:p>
    <w:p w14:paraId="51081B53" w14:textId="77777777" w:rsidR="00D653E5" w:rsidRPr="00593857" w:rsidRDefault="00724D00" w:rsidP="00593857">
      <w:pPr>
        <w:pStyle w:val="3"/>
        <w:shd w:val="clear" w:color="auto" w:fill="auto"/>
        <w:tabs>
          <w:tab w:val="left" w:pos="1288"/>
          <w:tab w:val="left" w:pos="10206"/>
          <w:tab w:val="left" w:pos="10915"/>
        </w:tabs>
        <w:spacing w:line="240" w:lineRule="auto"/>
        <w:ind w:right="2" w:firstLine="709"/>
        <w:contextualSpacing/>
        <w:jc w:val="both"/>
        <w:rPr>
          <w:rFonts w:eastAsia="Tahoma"/>
          <w:color w:val="auto"/>
          <w:sz w:val="28"/>
          <w:szCs w:val="28"/>
        </w:rPr>
      </w:pPr>
      <w:r w:rsidRPr="00593857">
        <w:rPr>
          <w:color w:val="auto"/>
          <w:sz w:val="28"/>
          <w:szCs w:val="28"/>
        </w:rPr>
        <w:t xml:space="preserve">9.1. </w:t>
      </w:r>
      <w:r w:rsidRPr="00593857">
        <w:rPr>
          <w:rFonts w:eastAsia="Tahoma"/>
          <w:color w:val="auto"/>
          <w:sz w:val="28"/>
          <w:szCs w:val="28"/>
        </w:rPr>
        <w:t>Реорганизация Учреждения может быть осуществлена в форме слияния, присоединения, разделения, выделения и преобразования в соответствии с действующим законодательством Российской Федерации.</w:t>
      </w:r>
    </w:p>
    <w:p w14:paraId="3F0D1BEA" w14:textId="77777777" w:rsidR="00D653E5" w:rsidRPr="00593857" w:rsidRDefault="00724D00" w:rsidP="00593857">
      <w:pPr>
        <w:pStyle w:val="3"/>
        <w:shd w:val="clear" w:color="auto" w:fill="auto"/>
        <w:tabs>
          <w:tab w:val="left" w:pos="1288"/>
          <w:tab w:val="left" w:pos="10206"/>
          <w:tab w:val="left" w:pos="10915"/>
        </w:tabs>
        <w:spacing w:line="240" w:lineRule="auto"/>
        <w:ind w:right="2" w:firstLine="709"/>
        <w:contextualSpacing/>
        <w:jc w:val="both"/>
        <w:rPr>
          <w:rFonts w:eastAsia="Tahoma"/>
          <w:color w:val="auto"/>
          <w:sz w:val="28"/>
          <w:szCs w:val="28"/>
        </w:rPr>
      </w:pPr>
      <w:r w:rsidRPr="00593857">
        <w:rPr>
          <w:rFonts w:eastAsia="Tahoma"/>
          <w:color w:val="auto"/>
          <w:sz w:val="28"/>
          <w:szCs w:val="28"/>
        </w:rPr>
        <w:t>9.2. Изменения типа Учреждения осуществляется в порядке, установленном законодательством Российской Федерации и Донецкой Народной Республики.</w:t>
      </w:r>
    </w:p>
    <w:p w14:paraId="74F4B4E6" w14:textId="77777777" w:rsidR="00D653E5" w:rsidRPr="00593857" w:rsidRDefault="00724D00" w:rsidP="00593857">
      <w:pPr>
        <w:pStyle w:val="3"/>
        <w:shd w:val="clear" w:color="auto" w:fill="auto"/>
        <w:tabs>
          <w:tab w:val="left" w:pos="1288"/>
          <w:tab w:val="left" w:pos="10206"/>
          <w:tab w:val="left" w:pos="10915"/>
        </w:tabs>
        <w:spacing w:line="240" w:lineRule="auto"/>
        <w:ind w:left="142" w:right="2" w:firstLine="567"/>
        <w:contextualSpacing/>
        <w:jc w:val="both"/>
        <w:rPr>
          <w:rFonts w:eastAsia="Tahoma"/>
          <w:color w:val="auto"/>
          <w:sz w:val="28"/>
          <w:szCs w:val="28"/>
        </w:rPr>
      </w:pPr>
      <w:r w:rsidRPr="00593857">
        <w:rPr>
          <w:rFonts w:eastAsia="Tahoma"/>
          <w:color w:val="auto"/>
          <w:sz w:val="28"/>
          <w:szCs w:val="28"/>
        </w:rPr>
        <w:t>Изменение типа Учреждения не является его реорганизацией.</w:t>
      </w:r>
    </w:p>
    <w:p w14:paraId="6ACCD409" w14:textId="77777777" w:rsidR="00D653E5" w:rsidRPr="00593857" w:rsidRDefault="00724D00" w:rsidP="00593857">
      <w:pPr>
        <w:pStyle w:val="3"/>
        <w:shd w:val="clear" w:color="auto" w:fill="auto"/>
        <w:tabs>
          <w:tab w:val="left" w:pos="1288"/>
          <w:tab w:val="left" w:pos="10206"/>
          <w:tab w:val="left" w:pos="10915"/>
        </w:tabs>
        <w:spacing w:line="240" w:lineRule="auto"/>
        <w:ind w:right="2" w:firstLine="709"/>
        <w:contextualSpacing/>
        <w:jc w:val="both"/>
        <w:rPr>
          <w:rFonts w:eastAsia="Tahoma"/>
          <w:color w:val="auto"/>
          <w:sz w:val="28"/>
          <w:szCs w:val="28"/>
        </w:rPr>
      </w:pPr>
      <w:r w:rsidRPr="00593857">
        <w:rPr>
          <w:rFonts w:eastAsia="Tahoma"/>
          <w:color w:val="auto"/>
          <w:sz w:val="28"/>
          <w:szCs w:val="28"/>
        </w:rPr>
        <w:t>9.3.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4EEF6078" w14:textId="77777777" w:rsidR="00D653E5" w:rsidRPr="00593857" w:rsidRDefault="00724D00" w:rsidP="00593857">
      <w:pPr>
        <w:pStyle w:val="3"/>
        <w:shd w:val="clear" w:color="auto" w:fill="auto"/>
        <w:tabs>
          <w:tab w:val="left" w:pos="1288"/>
          <w:tab w:val="left" w:pos="10206"/>
          <w:tab w:val="left" w:pos="10915"/>
        </w:tabs>
        <w:spacing w:line="240" w:lineRule="auto"/>
        <w:ind w:right="2" w:firstLine="709"/>
        <w:contextualSpacing/>
        <w:jc w:val="both"/>
        <w:rPr>
          <w:rFonts w:eastAsia="Tahoma"/>
          <w:color w:val="auto"/>
          <w:sz w:val="28"/>
          <w:szCs w:val="28"/>
        </w:rPr>
      </w:pPr>
      <w:r w:rsidRPr="00593857">
        <w:rPr>
          <w:rFonts w:eastAsia="Tahoma"/>
          <w:color w:val="auto"/>
          <w:sz w:val="28"/>
          <w:szCs w:val="28"/>
        </w:rPr>
        <w:t>Принятие решения о ликвидации или реорганизации Учреждения допускается на основании положительного заключения комиссии по оценке последствий такого решения в порядке, установленном Министерством образования и науки Донецкой Народной Республики.</w:t>
      </w:r>
    </w:p>
    <w:p w14:paraId="5054B788" w14:textId="77777777" w:rsidR="00D653E5" w:rsidRPr="00593857" w:rsidRDefault="00724D00" w:rsidP="00593857">
      <w:pPr>
        <w:shd w:val="clear" w:color="auto" w:fill="FFFFFF"/>
        <w:tabs>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9.4. Решение о ликвидации Учреждения принимается Учредителем в соответствии с законодательством Российской Федерации и Донецкой Народной Республики в установленном Правительством Донецкой Народной Республики порядке или на основании решения суда в порядке и по основаниям, предусмотренным законодательством Российской Федерации и Донецкой Народной Республики.</w:t>
      </w:r>
    </w:p>
    <w:p w14:paraId="5D11B160" w14:textId="4DC34B97" w:rsidR="00D653E5" w:rsidRPr="00593857" w:rsidRDefault="00724D00" w:rsidP="00593857">
      <w:pPr>
        <w:shd w:val="clear" w:color="auto" w:fill="FFFFFF"/>
        <w:tabs>
          <w:tab w:val="left" w:pos="1354"/>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9.5. Недвижимое имущество Учреждения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направляется на цели развития образования и передается ликвидационной комиссией </w:t>
      </w:r>
      <w:r w:rsidR="00C7666F">
        <w:rPr>
          <w:rFonts w:ascii="Times New Roman" w:hAnsi="Times New Roman" w:cs="Times New Roman"/>
          <w:sz w:val="28"/>
          <w:szCs w:val="28"/>
        </w:rPr>
        <w:t>Собственнику</w:t>
      </w:r>
      <w:r w:rsidRPr="00593857">
        <w:rPr>
          <w:rFonts w:ascii="Times New Roman" w:hAnsi="Times New Roman" w:cs="Times New Roman"/>
          <w:sz w:val="28"/>
          <w:szCs w:val="28"/>
        </w:rPr>
        <w:t>.</w:t>
      </w:r>
    </w:p>
    <w:p w14:paraId="0ACE88F8" w14:textId="6671DF51" w:rsidR="00D653E5" w:rsidRPr="00593857" w:rsidRDefault="00724D00" w:rsidP="00593857">
      <w:pPr>
        <w:shd w:val="clear" w:color="auto" w:fill="FFFFFF"/>
        <w:tabs>
          <w:tab w:val="left" w:pos="1354"/>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lastRenderedPageBreak/>
        <w:t xml:space="preserve">9.6. Движимое имущество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w:t>
      </w:r>
      <w:r w:rsidR="00B91B9D">
        <w:rPr>
          <w:rFonts w:ascii="Times New Roman" w:hAnsi="Times New Roman" w:cs="Times New Roman"/>
          <w:sz w:val="28"/>
          <w:szCs w:val="28"/>
        </w:rPr>
        <w:t>Собственнику</w:t>
      </w:r>
      <w:r w:rsidRPr="00593857">
        <w:rPr>
          <w:rFonts w:ascii="Times New Roman" w:hAnsi="Times New Roman" w:cs="Times New Roman"/>
          <w:sz w:val="28"/>
          <w:szCs w:val="28"/>
        </w:rPr>
        <w:t>.</w:t>
      </w:r>
    </w:p>
    <w:p w14:paraId="30694472" w14:textId="77777777" w:rsidR="00D653E5" w:rsidRPr="00593857" w:rsidRDefault="00724D00" w:rsidP="00593857">
      <w:pPr>
        <w:shd w:val="clear" w:color="auto" w:fill="FFFFFF"/>
        <w:tabs>
          <w:tab w:val="left" w:pos="1354"/>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9.7. При реорганизации или ликвидации Учреждения в случае прекращения работ с использованием сведений, составляющих государственную тайну, Учреждение обязано принять меры по обеспечению защиты сведений, составляющих государственную тайну, и их носителей. При этом носители сведений, составляющих государственную тайну, уничтожаются, сдаются на архивное хранение либо передаются соответственно правопреемнику или уполномоченному органу (организации) в установленном порядке.</w:t>
      </w:r>
    </w:p>
    <w:p w14:paraId="5173A5A6" w14:textId="77777777" w:rsidR="00D653E5" w:rsidRPr="00593857" w:rsidRDefault="00724D00" w:rsidP="00593857">
      <w:pPr>
        <w:shd w:val="clear" w:color="auto" w:fill="FFFFFF"/>
        <w:tabs>
          <w:tab w:val="left" w:pos="1354"/>
          <w:tab w:val="left" w:pos="10206"/>
          <w:tab w:val="left" w:pos="10915"/>
        </w:tabs>
        <w:spacing w:after="0" w:line="240" w:lineRule="auto"/>
        <w:ind w:right="2" w:firstLine="567"/>
        <w:contextualSpacing/>
        <w:jc w:val="both"/>
        <w:rPr>
          <w:rFonts w:ascii="Times New Roman" w:hAnsi="Times New Roman" w:cs="Times New Roman"/>
          <w:sz w:val="28"/>
          <w:szCs w:val="28"/>
        </w:rPr>
      </w:pPr>
      <w:r w:rsidRPr="00593857">
        <w:rPr>
          <w:rFonts w:ascii="Times New Roman" w:hAnsi="Times New Roman" w:cs="Times New Roman"/>
          <w:sz w:val="28"/>
          <w:szCs w:val="28"/>
        </w:rPr>
        <w:t>9.8.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14:paraId="5CA6C225" w14:textId="77777777" w:rsidR="00D653E5" w:rsidRPr="00593857" w:rsidRDefault="00724D00" w:rsidP="00593857">
      <w:pPr>
        <w:shd w:val="clear" w:color="auto" w:fill="FFFFFF"/>
        <w:tabs>
          <w:tab w:val="left" w:pos="1354"/>
          <w:tab w:val="left" w:pos="10206"/>
          <w:tab w:val="left" w:pos="10915"/>
        </w:tabs>
        <w:spacing w:after="0" w:line="240" w:lineRule="auto"/>
        <w:ind w:right="2" w:firstLine="567"/>
        <w:contextualSpacing/>
        <w:jc w:val="both"/>
        <w:rPr>
          <w:rFonts w:ascii="Times New Roman" w:hAnsi="Times New Roman" w:cs="Times New Roman"/>
          <w:sz w:val="28"/>
          <w:szCs w:val="28"/>
        </w:rPr>
      </w:pPr>
      <w:r w:rsidRPr="00593857">
        <w:rPr>
          <w:rFonts w:ascii="Times New Roman" w:hAnsi="Times New Roman" w:cs="Times New Roman"/>
          <w:sz w:val="28"/>
          <w:szCs w:val="28"/>
        </w:rPr>
        <w:t xml:space="preserve">9.9. При реорганизации Учреждения все документы, образовавшиеся в процессе его деятельности, в том числе документы по личному составу, передаются правопреемнику, а при ликвидации – на хранение в архив в установленном </w:t>
      </w:r>
      <w:r w:rsidRPr="00593857">
        <w:rPr>
          <w:rFonts w:ascii="Times New Roman" w:eastAsia="Arial Unicode MS" w:hAnsi="Times New Roman" w:cs="Times New Roman"/>
          <w:sz w:val="28"/>
          <w:szCs w:val="28"/>
        </w:rPr>
        <w:t>законодательством Российской Федерации</w:t>
      </w:r>
      <w:r w:rsidRPr="00593857">
        <w:rPr>
          <w:rFonts w:ascii="Times New Roman" w:hAnsi="Times New Roman" w:cs="Times New Roman"/>
          <w:sz w:val="28"/>
          <w:szCs w:val="28"/>
        </w:rPr>
        <w:t xml:space="preserve"> порядке.</w:t>
      </w:r>
    </w:p>
    <w:p w14:paraId="0472F46A" w14:textId="77777777" w:rsidR="00D653E5" w:rsidRPr="00593857" w:rsidRDefault="00724D00" w:rsidP="00593857">
      <w:pPr>
        <w:shd w:val="clear" w:color="auto" w:fill="FFFFFF"/>
        <w:tabs>
          <w:tab w:val="left" w:pos="1354"/>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hAnsi="Times New Roman" w:cs="Times New Roman"/>
          <w:sz w:val="28"/>
          <w:szCs w:val="28"/>
        </w:rPr>
        <w:t>9.10. Ликвидация считается завершенной, а Учреждение – прекратившим существование с момента внесения соответствующей записи в Единый государственный реестр юридических лиц.</w:t>
      </w:r>
    </w:p>
    <w:p w14:paraId="6FE8A26B" w14:textId="77777777" w:rsidR="00992B82" w:rsidRPr="00C019E0" w:rsidRDefault="00992B82" w:rsidP="00992B82">
      <w:pPr>
        <w:tabs>
          <w:tab w:val="left" w:pos="1276"/>
          <w:tab w:val="left" w:pos="10206"/>
          <w:tab w:val="left" w:pos="10915"/>
        </w:tabs>
        <w:spacing w:after="0" w:line="240" w:lineRule="auto"/>
        <w:ind w:right="2"/>
        <w:contextualSpacing/>
        <w:rPr>
          <w:rFonts w:ascii="Times New Roman" w:eastAsia="Tahoma" w:hAnsi="Times New Roman" w:cs="Times New Roman"/>
          <w:b/>
          <w:bCs/>
          <w:sz w:val="28"/>
          <w:szCs w:val="28"/>
        </w:rPr>
      </w:pPr>
    </w:p>
    <w:p w14:paraId="35443130" w14:textId="74D73B44" w:rsidR="00D653E5" w:rsidRDefault="00724D00" w:rsidP="004A3DAA">
      <w:pPr>
        <w:tabs>
          <w:tab w:val="left" w:pos="1276"/>
          <w:tab w:val="left" w:pos="10206"/>
          <w:tab w:val="left" w:pos="10915"/>
        </w:tabs>
        <w:spacing w:after="0" w:line="240" w:lineRule="auto"/>
        <w:ind w:left="142" w:right="2" w:firstLine="567"/>
        <w:contextualSpacing/>
        <w:jc w:val="center"/>
        <w:rPr>
          <w:rFonts w:ascii="Times New Roman" w:eastAsia="Tahoma" w:hAnsi="Times New Roman" w:cs="Times New Roman"/>
          <w:b/>
          <w:bCs/>
          <w:sz w:val="28"/>
          <w:szCs w:val="28"/>
        </w:rPr>
      </w:pPr>
      <w:r w:rsidRPr="00593857">
        <w:rPr>
          <w:rFonts w:ascii="Times New Roman" w:eastAsia="Tahoma" w:hAnsi="Times New Roman" w:cs="Times New Roman"/>
          <w:b/>
          <w:bCs/>
          <w:sz w:val="28"/>
          <w:szCs w:val="28"/>
          <w:lang w:val="en-US"/>
        </w:rPr>
        <w:t>X</w:t>
      </w:r>
      <w:r w:rsidRPr="00593857">
        <w:rPr>
          <w:rFonts w:ascii="Times New Roman" w:eastAsia="Tahoma" w:hAnsi="Times New Roman" w:cs="Times New Roman"/>
          <w:b/>
          <w:bCs/>
          <w:sz w:val="28"/>
          <w:szCs w:val="28"/>
        </w:rPr>
        <w:t>. Изменение и дополнение в Устав Учреждения</w:t>
      </w:r>
    </w:p>
    <w:p w14:paraId="21C0BF7B" w14:textId="77777777" w:rsidR="004A3DAA" w:rsidRPr="00593857" w:rsidRDefault="004A3DAA" w:rsidP="004A3DAA">
      <w:pPr>
        <w:tabs>
          <w:tab w:val="left" w:pos="1276"/>
          <w:tab w:val="left" w:pos="10206"/>
          <w:tab w:val="left" w:pos="10915"/>
        </w:tabs>
        <w:spacing w:after="0" w:line="240" w:lineRule="auto"/>
        <w:ind w:left="142" w:right="2" w:firstLine="567"/>
        <w:contextualSpacing/>
        <w:jc w:val="center"/>
        <w:rPr>
          <w:rFonts w:ascii="Times New Roman" w:eastAsia="Tahoma" w:hAnsi="Times New Roman" w:cs="Times New Roman"/>
          <w:b/>
          <w:bCs/>
          <w:sz w:val="28"/>
          <w:szCs w:val="28"/>
        </w:rPr>
      </w:pPr>
    </w:p>
    <w:p w14:paraId="058832A2" w14:textId="54327BFA" w:rsidR="00D653E5" w:rsidRPr="00593857" w:rsidRDefault="00724D00" w:rsidP="00593857">
      <w:pPr>
        <w:shd w:val="clear" w:color="auto" w:fill="FFFFFF"/>
        <w:tabs>
          <w:tab w:val="left" w:pos="1354"/>
          <w:tab w:val="left" w:pos="10206"/>
          <w:tab w:val="left" w:pos="10915"/>
        </w:tabs>
        <w:spacing w:after="0" w:line="240" w:lineRule="auto"/>
        <w:ind w:right="2" w:firstLine="709"/>
        <w:contextualSpacing/>
        <w:jc w:val="both"/>
        <w:rPr>
          <w:rFonts w:ascii="Times New Roman" w:hAnsi="Times New Roman" w:cs="Times New Roman"/>
          <w:sz w:val="28"/>
          <w:szCs w:val="28"/>
        </w:rPr>
      </w:pPr>
      <w:r w:rsidRPr="00593857">
        <w:rPr>
          <w:rFonts w:ascii="Times New Roman" w:eastAsia="Tahoma" w:hAnsi="Times New Roman" w:cs="Times New Roman"/>
          <w:sz w:val="28"/>
          <w:szCs w:val="28"/>
        </w:rPr>
        <w:tab/>
        <w:t>Устав Учреждения, а также изменения, вносимые в него, утверждаются Учредителем и подлежат государственной регистрации в соответствии с законодательством Российской Федерации и Донецкой Народной Республики.</w:t>
      </w:r>
    </w:p>
    <w:sectPr w:rsidR="00D653E5" w:rsidRPr="00593857" w:rsidSect="005B03C6">
      <w:headerReference w:type="default" r:id="rId12"/>
      <w:type w:val="continuous"/>
      <w:pgSz w:w="11900" w:h="16840"/>
      <w:pgMar w:top="959" w:right="567" w:bottom="851" w:left="1134" w:header="709"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595E" w14:textId="77777777" w:rsidR="00EB0318" w:rsidRDefault="00EB0318">
      <w:pPr>
        <w:spacing w:line="240" w:lineRule="auto"/>
      </w:pPr>
      <w:r>
        <w:separator/>
      </w:r>
    </w:p>
  </w:endnote>
  <w:endnote w:type="continuationSeparator" w:id="0">
    <w:p w14:paraId="57C9E5C1" w14:textId="77777777" w:rsidR="00EB0318" w:rsidRDefault="00EB0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E6808" w14:textId="77777777" w:rsidR="00EB0318" w:rsidRDefault="00EB0318">
      <w:pPr>
        <w:spacing w:after="0"/>
      </w:pPr>
      <w:r>
        <w:separator/>
      </w:r>
    </w:p>
  </w:footnote>
  <w:footnote w:type="continuationSeparator" w:id="0">
    <w:p w14:paraId="6927753E" w14:textId="77777777" w:rsidR="00EB0318" w:rsidRDefault="00EB03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498140"/>
      <w:docPartObj>
        <w:docPartGallery w:val="AutoText"/>
      </w:docPartObj>
    </w:sdtPr>
    <w:sdtEndPr>
      <w:rPr>
        <w:rFonts w:ascii="Times New Roman" w:hAnsi="Times New Roman" w:cs="Times New Roman"/>
      </w:rPr>
    </w:sdtEndPr>
    <w:sdtContent>
      <w:p w14:paraId="49DAB2D5" w14:textId="77777777" w:rsidR="00D653E5" w:rsidRDefault="00724D0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B4286">
          <w:rPr>
            <w:rFonts w:ascii="Times New Roman" w:hAnsi="Times New Roman" w:cs="Times New Roman"/>
            <w:noProof/>
          </w:rPr>
          <w:t>11</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21DB"/>
    <w:multiLevelType w:val="multilevel"/>
    <w:tmpl w:val="1A7521DB"/>
    <w:lvl w:ilvl="0">
      <w:start w:val="1"/>
      <w:numFmt w:val="decimal"/>
      <w:lvlText w:val="%1)"/>
      <w:lvlJc w:val="left"/>
      <w:pPr>
        <w:ind w:left="3054" w:hanging="360"/>
      </w:pPr>
      <w:rPr>
        <w:rFonts w:ascii="Times New Roman" w:eastAsia="Times New Roman" w:hAnsi="Times New Roman" w:cs="Times New Roman"/>
        <w:b w:val="0"/>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66AE70A7"/>
    <w:multiLevelType w:val="multilevel"/>
    <w:tmpl w:val="66AE70A7"/>
    <w:lvl w:ilvl="0">
      <w:start w:val="5"/>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EA002E"/>
    <w:multiLevelType w:val="multilevel"/>
    <w:tmpl w:val="71EA002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A5A250B"/>
    <w:multiLevelType w:val="multilevel"/>
    <w:tmpl w:val="7A5A250B"/>
    <w:lvl w:ilvl="0">
      <w:start w:val="1"/>
      <w:numFmt w:val="upperRoman"/>
      <w:lvlText w:val="%1."/>
      <w:lvlJc w:val="right"/>
      <w:pPr>
        <w:ind w:left="567" w:hanging="207"/>
      </w:pPr>
      <w:rPr>
        <w:rFonts w:hint="default"/>
      </w:rPr>
    </w:lvl>
    <w:lvl w:ilvl="1">
      <w:start w:val="11"/>
      <w:numFmt w:val="decimal"/>
      <w:isLgl/>
      <w:lvlText w:val="%1.%2."/>
      <w:lvlJc w:val="left"/>
      <w:pPr>
        <w:ind w:left="1080" w:hanging="720"/>
      </w:pPr>
      <w:rPr>
        <w:rFonts w:eastAsia="Tahoma" w:hint="default"/>
      </w:rPr>
    </w:lvl>
    <w:lvl w:ilvl="2">
      <w:start w:val="1"/>
      <w:numFmt w:val="decimal"/>
      <w:isLgl/>
      <w:lvlText w:val="%1.%2.%3."/>
      <w:lvlJc w:val="left"/>
      <w:pPr>
        <w:ind w:left="1080" w:hanging="720"/>
      </w:pPr>
      <w:rPr>
        <w:rFonts w:eastAsia="Tahoma" w:hint="default"/>
      </w:rPr>
    </w:lvl>
    <w:lvl w:ilvl="3">
      <w:start w:val="1"/>
      <w:numFmt w:val="decimal"/>
      <w:isLgl/>
      <w:lvlText w:val="%1.%2.%3.%4."/>
      <w:lvlJc w:val="left"/>
      <w:pPr>
        <w:ind w:left="1440" w:hanging="1080"/>
      </w:pPr>
      <w:rPr>
        <w:rFonts w:eastAsia="Tahoma" w:hint="default"/>
      </w:rPr>
    </w:lvl>
    <w:lvl w:ilvl="4">
      <w:start w:val="1"/>
      <w:numFmt w:val="decimal"/>
      <w:isLgl/>
      <w:lvlText w:val="%1.%2.%3.%4.%5."/>
      <w:lvlJc w:val="left"/>
      <w:pPr>
        <w:ind w:left="1440" w:hanging="1080"/>
      </w:pPr>
      <w:rPr>
        <w:rFonts w:eastAsia="Tahoma" w:hint="default"/>
      </w:rPr>
    </w:lvl>
    <w:lvl w:ilvl="5">
      <w:start w:val="1"/>
      <w:numFmt w:val="decimal"/>
      <w:isLgl/>
      <w:lvlText w:val="%1.%2.%3.%4.%5.%6."/>
      <w:lvlJc w:val="left"/>
      <w:pPr>
        <w:ind w:left="1800" w:hanging="1440"/>
      </w:pPr>
      <w:rPr>
        <w:rFonts w:eastAsia="Tahoma" w:hint="default"/>
      </w:rPr>
    </w:lvl>
    <w:lvl w:ilvl="6">
      <w:start w:val="1"/>
      <w:numFmt w:val="decimal"/>
      <w:isLgl/>
      <w:lvlText w:val="%1.%2.%3.%4.%5.%6.%7."/>
      <w:lvlJc w:val="left"/>
      <w:pPr>
        <w:ind w:left="1800" w:hanging="1440"/>
      </w:pPr>
      <w:rPr>
        <w:rFonts w:eastAsia="Tahoma" w:hint="default"/>
      </w:rPr>
    </w:lvl>
    <w:lvl w:ilvl="7">
      <w:start w:val="1"/>
      <w:numFmt w:val="decimal"/>
      <w:isLgl/>
      <w:lvlText w:val="%1.%2.%3.%4.%5.%6.%7.%8."/>
      <w:lvlJc w:val="left"/>
      <w:pPr>
        <w:ind w:left="2160" w:hanging="1800"/>
      </w:pPr>
      <w:rPr>
        <w:rFonts w:eastAsia="Tahoma" w:hint="default"/>
      </w:rPr>
    </w:lvl>
    <w:lvl w:ilvl="8">
      <w:start w:val="1"/>
      <w:numFmt w:val="decimal"/>
      <w:isLgl/>
      <w:lvlText w:val="%1.%2.%3.%4.%5.%6.%7.%8.%9."/>
      <w:lvlJc w:val="left"/>
      <w:pPr>
        <w:ind w:left="2160" w:hanging="1800"/>
      </w:pPr>
      <w:rPr>
        <w:rFonts w:eastAsia="Tahoma"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16"/>
    <w:rsid w:val="000022A3"/>
    <w:rsid w:val="00004AEB"/>
    <w:rsid w:val="00005E4B"/>
    <w:rsid w:val="00021B83"/>
    <w:rsid w:val="000242FB"/>
    <w:rsid w:val="00026DB3"/>
    <w:rsid w:val="000356A5"/>
    <w:rsid w:val="00040C94"/>
    <w:rsid w:val="00042293"/>
    <w:rsid w:val="00045489"/>
    <w:rsid w:val="00045DF5"/>
    <w:rsid w:val="00047CDD"/>
    <w:rsid w:val="000516EB"/>
    <w:rsid w:val="00057052"/>
    <w:rsid w:val="00063DE4"/>
    <w:rsid w:val="00072205"/>
    <w:rsid w:val="00074361"/>
    <w:rsid w:val="00075356"/>
    <w:rsid w:val="00077E59"/>
    <w:rsid w:val="00092F95"/>
    <w:rsid w:val="00094DD9"/>
    <w:rsid w:val="000A44CE"/>
    <w:rsid w:val="000A54FC"/>
    <w:rsid w:val="000B0455"/>
    <w:rsid w:val="000C045B"/>
    <w:rsid w:val="000D5DAA"/>
    <w:rsid w:val="000E4EDF"/>
    <w:rsid w:val="000E5F3E"/>
    <w:rsid w:val="000F176D"/>
    <w:rsid w:val="0010098F"/>
    <w:rsid w:val="001102BF"/>
    <w:rsid w:val="0012008E"/>
    <w:rsid w:val="00122AFE"/>
    <w:rsid w:val="00122E32"/>
    <w:rsid w:val="00125997"/>
    <w:rsid w:val="00141CB5"/>
    <w:rsid w:val="001450C8"/>
    <w:rsid w:val="001457CC"/>
    <w:rsid w:val="001551B1"/>
    <w:rsid w:val="00165C7F"/>
    <w:rsid w:val="00165E8B"/>
    <w:rsid w:val="001703F2"/>
    <w:rsid w:val="001748DD"/>
    <w:rsid w:val="001761D4"/>
    <w:rsid w:val="00186847"/>
    <w:rsid w:val="001957E7"/>
    <w:rsid w:val="001A718F"/>
    <w:rsid w:val="001B5E82"/>
    <w:rsid w:val="001B7430"/>
    <w:rsid w:val="001B75DA"/>
    <w:rsid w:val="001C08AD"/>
    <w:rsid w:val="001D0849"/>
    <w:rsid w:val="001E123D"/>
    <w:rsid w:val="001E519F"/>
    <w:rsid w:val="001F2116"/>
    <w:rsid w:val="002006CA"/>
    <w:rsid w:val="00217668"/>
    <w:rsid w:val="00225674"/>
    <w:rsid w:val="00231646"/>
    <w:rsid w:val="00231B68"/>
    <w:rsid w:val="002443DB"/>
    <w:rsid w:val="00250F41"/>
    <w:rsid w:val="00256F6D"/>
    <w:rsid w:val="002573DA"/>
    <w:rsid w:val="002646DC"/>
    <w:rsid w:val="00266F6A"/>
    <w:rsid w:val="0027214D"/>
    <w:rsid w:val="00275299"/>
    <w:rsid w:val="00296E9B"/>
    <w:rsid w:val="002A41A6"/>
    <w:rsid w:val="002B307F"/>
    <w:rsid w:val="002C06BF"/>
    <w:rsid w:val="002C4DAE"/>
    <w:rsid w:val="002D7D70"/>
    <w:rsid w:val="002E21AE"/>
    <w:rsid w:val="002E7CE3"/>
    <w:rsid w:val="002F33CE"/>
    <w:rsid w:val="00300C63"/>
    <w:rsid w:val="003164BC"/>
    <w:rsid w:val="00316850"/>
    <w:rsid w:val="00316C81"/>
    <w:rsid w:val="00321E41"/>
    <w:rsid w:val="00324475"/>
    <w:rsid w:val="00324A86"/>
    <w:rsid w:val="003313A6"/>
    <w:rsid w:val="00331E1D"/>
    <w:rsid w:val="003375F9"/>
    <w:rsid w:val="00342284"/>
    <w:rsid w:val="00353DFD"/>
    <w:rsid w:val="0035666C"/>
    <w:rsid w:val="00361FEA"/>
    <w:rsid w:val="00383FAC"/>
    <w:rsid w:val="00384411"/>
    <w:rsid w:val="0039013F"/>
    <w:rsid w:val="00393720"/>
    <w:rsid w:val="003A2B38"/>
    <w:rsid w:val="003A69F7"/>
    <w:rsid w:val="003B1D82"/>
    <w:rsid w:val="003B323F"/>
    <w:rsid w:val="003B53D4"/>
    <w:rsid w:val="003C04E0"/>
    <w:rsid w:val="003D0DD8"/>
    <w:rsid w:val="003D1597"/>
    <w:rsid w:val="003D7944"/>
    <w:rsid w:val="003E0350"/>
    <w:rsid w:val="003E4C79"/>
    <w:rsid w:val="003E676E"/>
    <w:rsid w:val="003F07D2"/>
    <w:rsid w:val="003F3ECD"/>
    <w:rsid w:val="003F5B02"/>
    <w:rsid w:val="003F7ED6"/>
    <w:rsid w:val="00400542"/>
    <w:rsid w:val="0041375F"/>
    <w:rsid w:val="00420711"/>
    <w:rsid w:val="00425E38"/>
    <w:rsid w:val="00434AE6"/>
    <w:rsid w:val="00435B25"/>
    <w:rsid w:val="0043691C"/>
    <w:rsid w:val="00442C38"/>
    <w:rsid w:val="00443F2D"/>
    <w:rsid w:val="00445BC6"/>
    <w:rsid w:val="0045000E"/>
    <w:rsid w:val="00484827"/>
    <w:rsid w:val="00486576"/>
    <w:rsid w:val="00491B9D"/>
    <w:rsid w:val="004A16A9"/>
    <w:rsid w:val="004A3DAA"/>
    <w:rsid w:val="004A70DC"/>
    <w:rsid w:val="004C1675"/>
    <w:rsid w:val="004C1968"/>
    <w:rsid w:val="004C2C32"/>
    <w:rsid w:val="004C7CD6"/>
    <w:rsid w:val="004D3732"/>
    <w:rsid w:val="004E2B7D"/>
    <w:rsid w:val="004F753D"/>
    <w:rsid w:val="004F79FF"/>
    <w:rsid w:val="00522053"/>
    <w:rsid w:val="00525110"/>
    <w:rsid w:val="00527E67"/>
    <w:rsid w:val="00543C64"/>
    <w:rsid w:val="00554E74"/>
    <w:rsid w:val="0056629D"/>
    <w:rsid w:val="00572AEA"/>
    <w:rsid w:val="005857AF"/>
    <w:rsid w:val="005857FD"/>
    <w:rsid w:val="00585F7E"/>
    <w:rsid w:val="00593857"/>
    <w:rsid w:val="00593C51"/>
    <w:rsid w:val="00593CEF"/>
    <w:rsid w:val="005963D7"/>
    <w:rsid w:val="005A1D73"/>
    <w:rsid w:val="005A53C9"/>
    <w:rsid w:val="005A5C81"/>
    <w:rsid w:val="005A5D3A"/>
    <w:rsid w:val="005A6B9D"/>
    <w:rsid w:val="005B03C6"/>
    <w:rsid w:val="005C731B"/>
    <w:rsid w:val="005D2F15"/>
    <w:rsid w:val="005D7740"/>
    <w:rsid w:val="005E6874"/>
    <w:rsid w:val="005E6EA5"/>
    <w:rsid w:val="005F1FC6"/>
    <w:rsid w:val="005F29A2"/>
    <w:rsid w:val="00602E17"/>
    <w:rsid w:val="006066E7"/>
    <w:rsid w:val="00617506"/>
    <w:rsid w:val="00625A0B"/>
    <w:rsid w:val="0063320D"/>
    <w:rsid w:val="00637188"/>
    <w:rsid w:val="006567D7"/>
    <w:rsid w:val="00674770"/>
    <w:rsid w:val="006930AB"/>
    <w:rsid w:val="00695B73"/>
    <w:rsid w:val="006A4147"/>
    <w:rsid w:val="006A65E5"/>
    <w:rsid w:val="006A7BAD"/>
    <w:rsid w:val="006B0255"/>
    <w:rsid w:val="006B2137"/>
    <w:rsid w:val="006B70D5"/>
    <w:rsid w:val="006C271A"/>
    <w:rsid w:val="006C43E5"/>
    <w:rsid w:val="006C7C1C"/>
    <w:rsid w:val="006D0828"/>
    <w:rsid w:val="006D7C53"/>
    <w:rsid w:val="006E15F2"/>
    <w:rsid w:val="006E22AF"/>
    <w:rsid w:val="006E493B"/>
    <w:rsid w:val="006F6A01"/>
    <w:rsid w:val="00712F9F"/>
    <w:rsid w:val="00714802"/>
    <w:rsid w:val="00716ECE"/>
    <w:rsid w:val="00724D00"/>
    <w:rsid w:val="00732663"/>
    <w:rsid w:val="00732D51"/>
    <w:rsid w:val="00732ED8"/>
    <w:rsid w:val="007454A3"/>
    <w:rsid w:val="007501B5"/>
    <w:rsid w:val="00751F1C"/>
    <w:rsid w:val="007776F9"/>
    <w:rsid w:val="00780F7D"/>
    <w:rsid w:val="007848FD"/>
    <w:rsid w:val="007A22D2"/>
    <w:rsid w:val="007B1041"/>
    <w:rsid w:val="007C5F64"/>
    <w:rsid w:val="007D00A0"/>
    <w:rsid w:val="007D1AB3"/>
    <w:rsid w:val="007D587E"/>
    <w:rsid w:val="007E3D7B"/>
    <w:rsid w:val="007E68CF"/>
    <w:rsid w:val="007F5801"/>
    <w:rsid w:val="00804914"/>
    <w:rsid w:val="0081218E"/>
    <w:rsid w:val="00817A00"/>
    <w:rsid w:val="008264F1"/>
    <w:rsid w:val="008314FE"/>
    <w:rsid w:val="0083681D"/>
    <w:rsid w:val="008512CE"/>
    <w:rsid w:val="00851E1C"/>
    <w:rsid w:val="008546BD"/>
    <w:rsid w:val="00864146"/>
    <w:rsid w:val="00873651"/>
    <w:rsid w:val="008947FD"/>
    <w:rsid w:val="00897728"/>
    <w:rsid w:val="008A07AE"/>
    <w:rsid w:val="008A1537"/>
    <w:rsid w:val="008A5CEC"/>
    <w:rsid w:val="008C281E"/>
    <w:rsid w:val="008D1220"/>
    <w:rsid w:val="008D48A5"/>
    <w:rsid w:val="008D4C52"/>
    <w:rsid w:val="008E486D"/>
    <w:rsid w:val="008E6DBA"/>
    <w:rsid w:val="008E7741"/>
    <w:rsid w:val="008F3841"/>
    <w:rsid w:val="008F70BC"/>
    <w:rsid w:val="009028E0"/>
    <w:rsid w:val="0091536F"/>
    <w:rsid w:val="00930C1A"/>
    <w:rsid w:val="00932CD9"/>
    <w:rsid w:val="00935531"/>
    <w:rsid w:val="00941367"/>
    <w:rsid w:val="009744BD"/>
    <w:rsid w:val="00980115"/>
    <w:rsid w:val="00992B82"/>
    <w:rsid w:val="00995B06"/>
    <w:rsid w:val="00995ECF"/>
    <w:rsid w:val="009A1C20"/>
    <w:rsid w:val="009A4C38"/>
    <w:rsid w:val="009A5AC9"/>
    <w:rsid w:val="009B443D"/>
    <w:rsid w:val="009C1FC0"/>
    <w:rsid w:val="009C4D52"/>
    <w:rsid w:val="009D2AD1"/>
    <w:rsid w:val="009D5DD9"/>
    <w:rsid w:val="009E18AE"/>
    <w:rsid w:val="00A15E51"/>
    <w:rsid w:val="00A22F14"/>
    <w:rsid w:val="00A275C1"/>
    <w:rsid w:val="00A36EF1"/>
    <w:rsid w:val="00A40F9F"/>
    <w:rsid w:val="00A41313"/>
    <w:rsid w:val="00A477E6"/>
    <w:rsid w:val="00A5482A"/>
    <w:rsid w:val="00A5609B"/>
    <w:rsid w:val="00A56C8F"/>
    <w:rsid w:val="00A63EC6"/>
    <w:rsid w:val="00A75B14"/>
    <w:rsid w:val="00AA083B"/>
    <w:rsid w:val="00AA38A4"/>
    <w:rsid w:val="00AB1F1E"/>
    <w:rsid w:val="00AC5298"/>
    <w:rsid w:val="00AD391B"/>
    <w:rsid w:val="00AD46E3"/>
    <w:rsid w:val="00AE2521"/>
    <w:rsid w:val="00AF613F"/>
    <w:rsid w:val="00B01B25"/>
    <w:rsid w:val="00B050F1"/>
    <w:rsid w:val="00B053E7"/>
    <w:rsid w:val="00B164B3"/>
    <w:rsid w:val="00B21DD4"/>
    <w:rsid w:val="00B24918"/>
    <w:rsid w:val="00B24B44"/>
    <w:rsid w:val="00B47269"/>
    <w:rsid w:val="00B540F9"/>
    <w:rsid w:val="00B66D6F"/>
    <w:rsid w:val="00B857C1"/>
    <w:rsid w:val="00B86F20"/>
    <w:rsid w:val="00B91B9D"/>
    <w:rsid w:val="00B9230F"/>
    <w:rsid w:val="00B93F80"/>
    <w:rsid w:val="00B9505D"/>
    <w:rsid w:val="00B97F90"/>
    <w:rsid w:val="00BA4FE8"/>
    <w:rsid w:val="00BD447A"/>
    <w:rsid w:val="00BF3836"/>
    <w:rsid w:val="00C019E0"/>
    <w:rsid w:val="00C101FB"/>
    <w:rsid w:val="00C17B3C"/>
    <w:rsid w:val="00C3220A"/>
    <w:rsid w:val="00C325EC"/>
    <w:rsid w:val="00C33D2F"/>
    <w:rsid w:val="00C3717E"/>
    <w:rsid w:val="00C420F5"/>
    <w:rsid w:val="00C515B1"/>
    <w:rsid w:val="00C51DE0"/>
    <w:rsid w:val="00C52F7F"/>
    <w:rsid w:val="00C651B6"/>
    <w:rsid w:val="00C666FC"/>
    <w:rsid w:val="00C7666F"/>
    <w:rsid w:val="00C80BC5"/>
    <w:rsid w:val="00C8161A"/>
    <w:rsid w:val="00C83B20"/>
    <w:rsid w:val="00C84765"/>
    <w:rsid w:val="00C9243A"/>
    <w:rsid w:val="00C93678"/>
    <w:rsid w:val="00C94B44"/>
    <w:rsid w:val="00CA1395"/>
    <w:rsid w:val="00CB5C6C"/>
    <w:rsid w:val="00CB7663"/>
    <w:rsid w:val="00CD034E"/>
    <w:rsid w:val="00CE0A5B"/>
    <w:rsid w:val="00CE3461"/>
    <w:rsid w:val="00CE42C9"/>
    <w:rsid w:val="00CE530E"/>
    <w:rsid w:val="00CF2257"/>
    <w:rsid w:val="00CF2C51"/>
    <w:rsid w:val="00D00707"/>
    <w:rsid w:val="00D06D11"/>
    <w:rsid w:val="00D124E8"/>
    <w:rsid w:val="00D157E5"/>
    <w:rsid w:val="00D16141"/>
    <w:rsid w:val="00D200BC"/>
    <w:rsid w:val="00D26E62"/>
    <w:rsid w:val="00D27602"/>
    <w:rsid w:val="00D356AD"/>
    <w:rsid w:val="00D4413C"/>
    <w:rsid w:val="00D50F0E"/>
    <w:rsid w:val="00D52104"/>
    <w:rsid w:val="00D526A6"/>
    <w:rsid w:val="00D653E5"/>
    <w:rsid w:val="00D74EEF"/>
    <w:rsid w:val="00D83742"/>
    <w:rsid w:val="00D85BF5"/>
    <w:rsid w:val="00D85E3F"/>
    <w:rsid w:val="00D85F1A"/>
    <w:rsid w:val="00D95D9B"/>
    <w:rsid w:val="00DA2514"/>
    <w:rsid w:val="00DA46EB"/>
    <w:rsid w:val="00DA7271"/>
    <w:rsid w:val="00DB123C"/>
    <w:rsid w:val="00DB4286"/>
    <w:rsid w:val="00DC44A6"/>
    <w:rsid w:val="00DE15C5"/>
    <w:rsid w:val="00DF389E"/>
    <w:rsid w:val="00E03386"/>
    <w:rsid w:val="00E07E15"/>
    <w:rsid w:val="00E14DD0"/>
    <w:rsid w:val="00E2488E"/>
    <w:rsid w:val="00E24B18"/>
    <w:rsid w:val="00E323AF"/>
    <w:rsid w:val="00E3313E"/>
    <w:rsid w:val="00E4138C"/>
    <w:rsid w:val="00E41E64"/>
    <w:rsid w:val="00E47B16"/>
    <w:rsid w:val="00E521BC"/>
    <w:rsid w:val="00E61964"/>
    <w:rsid w:val="00E82004"/>
    <w:rsid w:val="00E9218F"/>
    <w:rsid w:val="00E965C0"/>
    <w:rsid w:val="00EA3F0D"/>
    <w:rsid w:val="00EA4023"/>
    <w:rsid w:val="00EA4205"/>
    <w:rsid w:val="00EB0318"/>
    <w:rsid w:val="00EB7FED"/>
    <w:rsid w:val="00EC050F"/>
    <w:rsid w:val="00EE46CD"/>
    <w:rsid w:val="00EE607B"/>
    <w:rsid w:val="00EF0438"/>
    <w:rsid w:val="00EF752A"/>
    <w:rsid w:val="00EF7D2B"/>
    <w:rsid w:val="00F02C15"/>
    <w:rsid w:val="00F02D6F"/>
    <w:rsid w:val="00F1328D"/>
    <w:rsid w:val="00F152BF"/>
    <w:rsid w:val="00F2695C"/>
    <w:rsid w:val="00F27948"/>
    <w:rsid w:val="00F31465"/>
    <w:rsid w:val="00F3479E"/>
    <w:rsid w:val="00F42C5C"/>
    <w:rsid w:val="00F42F87"/>
    <w:rsid w:val="00F43F02"/>
    <w:rsid w:val="00F44E21"/>
    <w:rsid w:val="00F4781C"/>
    <w:rsid w:val="00F61688"/>
    <w:rsid w:val="00F70468"/>
    <w:rsid w:val="00F81A9D"/>
    <w:rsid w:val="00F8566F"/>
    <w:rsid w:val="00F9345A"/>
    <w:rsid w:val="00F93E44"/>
    <w:rsid w:val="00F968FD"/>
    <w:rsid w:val="00FA3504"/>
    <w:rsid w:val="00FA52F6"/>
    <w:rsid w:val="00FC79F3"/>
    <w:rsid w:val="00FD1391"/>
    <w:rsid w:val="00FD2FE7"/>
    <w:rsid w:val="00FD6A97"/>
    <w:rsid w:val="00FD6EBA"/>
    <w:rsid w:val="100B4F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A7254A"/>
  <w15:docId w15:val="{96623F90-6582-4C97-99E9-FE1FD802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99"/>
    <w:qFormat/>
    <w:pPr>
      <w:ind w:left="720"/>
      <w:contextualSpacing/>
    </w:p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paragraph" w:customStyle="1" w:styleId="3">
    <w:name w:val="Основной текст3"/>
    <w:basedOn w:val="a"/>
    <w:pPr>
      <w:shd w:val="clear" w:color="auto" w:fill="FFFFFF"/>
      <w:spacing w:after="0" w:line="240" w:lineRule="atLeast"/>
    </w:pPr>
    <w:rPr>
      <w:rFonts w:ascii="Times New Roman" w:eastAsia="Arial Unicode MS" w:hAnsi="Times New Roman" w:cs="Times New Roman"/>
      <w:color w:val="000000"/>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1EDC-BF94-4625-9405-44FFF290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18</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Директор</cp:lastModifiedBy>
  <cp:revision>10</cp:revision>
  <cp:lastPrinted>2023-09-12T10:21:00Z</cp:lastPrinted>
  <dcterms:created xsi:type="dcterms:W3CDTF">2023-09-11T11:59:00Z</dcterms:created>
  <dcterms:modified xsi:type="dcterms:W3CDTF">2023-11-21T10:37:00Z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717BA5FEB8D942EEA62D53C8C68CF808</vt:lpwstr>
  </property>
</Properties>
</file>